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6A" w:rsidRDefault="00671ECC" w:rsidP="0005026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35346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 xml:space="preserve"> </w:t>
      </w:r>
      <w:r w:rsidR="00B027E0" w:rsidRPr="00B027E0">
        <w:rPr>
          <w:rFonts w:ascii="Times New Roman" w:hAnsi="Times New Roman"/>
          <w:sz w:val="24"/>
          <w:szCs w:val="24"/>
        </w:rPr>
        <w:t xml:space="preserve">к приказу </w:t>
      </w:r>
    </w:p>
    <w:p w:rsidR="00B027E0" w:rsidRPr="00B027E0" w:rsidRDefault="00B027E0" w:rsidP="0005026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27E0">
        <w:rPr>
          <w:rFonts w:ascii="Times New Roman" w:hAnsi="Times New Roman"/>
          <w:sz w:val="24"/>
          <w:szCs w:val="24"/>
        </w:rPr>
        <w:t>министерства образования</w:t>
      </w:r>
      <w:r w:rsidR="0005026A">
        <w:rPr>
          <w:rFonts w:ascii="Times New Roman" w:hAnsi="Times New Roman"/>
          <w:sz w:val="24"/>
          <w:szCs w:val="24"/>
        </w:rPr>
        <w:t xml:space="preserve"> </w:t>
      </w:r>
      <w:r w:rsidRPr="00B027E0">
        <w:rPr>
          <w:rFonts w:ascii="Times New Roman" w:hAnsi="Times New Roman"/>
          <w:sz w:val="24"/>
          <w:szCs w:val="24"/>
        </w:rPr>
        <w:t>области</w:t>
      </w:r>
    </w:p>
    <w:p w:rsidR="0005026A" w:rsidRPr="002E1760" w:rsidRDefault="0005026A" w:rsidP="0005026A">
      <w:pPr>
        <w:shd w:val="clear" w:color="auto" w:fill="FFFFFF"/>
        <w:tabs>
          <w:tab w:val="left" w:pos="8789"/>
        </w:tabs>
        <w:spacing w:after="0" w:line="240" w:lineRule="auto"/>
        <w:ind w:left="5670"/>
        <w:rPr>
          <w:rFonts w:ascii="Times New Roman" w:hAnsi="Times New Roman"/>
        </w:rPr>
      </w:pPr>
      <w:r w:rsidRPr="002E1760">
        <w:rPr>
          <w:rFonts w:ascii="Times New Roman" w:hAnsi="Times New Roman"/>
        </w:rPr>
        <w:t>от</w:t>
      </w:r>
      <w:r w:rsidR="002F408B">
        <w:rPr>
          <w:rFonts w:ascii="Times New Roman" w:hAnsi="Times New Roman"/>
        </w:rPr>
        <w:t xml:space="preserve">06.04.2016 </w:t>
      </w:r>
      <w:r w:rsidRPr="002E1760">
        <w:rPr>
          <w:rFonts w:ascii="Times New Roman" w:hAnsi="Times New Roman"/>
        </w:rPr>
        <w:t>№</w:t>
      </w:r>
      <w:r w:rsidR="002F408B">
        <w:rPr>
          <w:rFonts w:ascii="Times New Roman" w:hAnsi="Times New Roman"/>
        </w:rPr>
        <w:t xml:space="preserve"> 1183</w:t>
      </w:r>
    </w:p>
    <w:p w:rsidR="00B027E0" w:rsidRDefault="00B027E0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16B" w:rsidRDefault="0073316B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16B" w:rsidRPr="0087430E" w:rsidRDefault="0073316B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B8" w:rsidRPr="0087430E" w:rsidRDefault="00741EB8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30E">
        <w:rPr>
          <w:rFonts w:ascii="Times New Roman" w:hAnsi="Times New Roman"/>
          <w:b/>
          <w:sz w:val="28"/>
          <w:szCs w:val="28"/>
        </w:rPr>
        <w:t>ПОЛОЖЕНИЕ</w:t>
      </w:r>
    </w:p>
    <w:p w:rsidR="00741EB8" w:rsidRPr="0087430E" w:rsidRDefault="00741EB8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30E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 образования Саратовской области и урегулированию конфликта интересов</w:t>
      </w:r>
    </w:p>
    <w:p w:rsidR="00741EB8" w:rsidRPr="0087430E" w:rsidRDefault="00741EB8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B8" w:rsidRPr="0087430E" w:rsidRDefault="00741EB8" w:rsidP="0074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B8" w:rsidRPr="0087430E" w:rsidRDefault="00741EB8" w:rsidP="001323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образования Саратовской области</w:t>
      </w:r>
      <w:r w:rsidRPr="0087430E">
        <w:rPr>
          <w:rFonts w:ascii="Times New Roman" w:hAnsi="Times New Roman"/>
          <w:b/>
          <w:sz w:val="28"/>
          <w:szCs w:val="28"/>
        </w:rPr>
        <w:t xml:space="preserve"> </w:t>
      </w:r>
      <w:r w:rsidRPr="0087430E">
        <w:rPr>
          <w:rFonts w:ascii="Times New Roman" w:hAnsi="Times New Roman"/>
          <w:sz w:val="28"/>
          <w:szCs w:val="28"/>
        </w:rPr>
        <w:t>и урегулированию конфликта интересов (далее –</w:t>
      </w:r>
      <w:r w:rsidR="00FC177E" w:rsidRPr="0087430E">
        <w:rPr>
          <w:rFonts w:ascii="Times New Roman" w:hAnsi="Times New Roman"/>
          <w:sz w:val="28"/>
          <w:szCs w:val="28"/>
        </w:rPr>
        <w:t xml:space="preserve"> к</w:t>
      </w:r>
      <w:r w:rsidRPr="0087430E">
        <w:rPr>
          <w:rFonts w:ascii="Times New Roman" w:hAnsi="Times New Roman"/>
          <w:sz w:val="28"/>
          <w:szCs w:val="28"/>
        </w:rPr>
        <w:t>омиссия</w:t>
      </w:r>
      <w:r w:rsidR="00132357" w:rsidRPr="0087430E">
        <w:rPr>
          <w:rFonts w:ascii="Times New Roman" w:hAnsi="Times New Roman"/>
          <w:sz w:val="28"/>
          <w:szCs w:val="28"/>
        </w:rPr>
        <w:t>), в соответствии с Федеральным</w:t>
      </w:r>
      <w:r w:rsidR="003603A1">
        <w:rPr>
          <w:rFonts w:ascii="Times New Roman" w:hAnsi="Times New Roman"/>
          <w:sz w:val="28"/>
          <w:szCs w:val="28"/>
        </w:rPr>
        <w:t xml:space="preserve"> законом от 25 декабря 2008 г.</w:t>
      </w:r>
      <w:r w:rsidR="00132357" w:rsidRPr="0087430E">
        <w:rPr>
          <w:rFonts w:ascii="Times New Roman" w:hAnsi="Times New Roman"/>
          <w:sz w:val="28"/>
          <w:szCs w:val="28"/>
        </w:rPr>
        <w:t xml:space="preserve"> № 273-ФЗ «О противодействии коррупции».</w:t>
      </w:r>
    </w:p>
    <w:p w:rsidR="00A3033D" w:rsidRPr="0087430E" w:rsidRDefault="00741EB8" w:rsidP="0074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A3033D" w:rsidRPr="0087430E">
        <w:rPr>
          <w:rFonts w:ascii="Times New Roman" w:hAnsi="Times New Roman"/>
          <w:sz w:val="28"/>
          <w:szCs w:val="28"/>
        </w:rPr>
        <w:t xml:space="preserve">правовыми актами Губернатора Саратовской области, министерства образования Саратовской области, </w:t>
      </w:r>
      <w:r w:rsidRPr="0087430E">
        <w:rPr>
          <w:rFonts w:ascii="Times New Roman" w:hAnsi="Times New Roman"/>
          <w:sz w:val="28"/>
          <w:szCs w:val="28"/>
        </w:rPr>
        <w:t>настоящим Положением</w:t>
      </w:r>
      <w:r w:rsidR="00A3033D" w:rsidRPr="0087430E">
        <w:rPr>
          <w:rFonts w:ascii="Times New Roman" w:hAnsi="Times New Roman"/>
          <w:sz w:val="28"/>
          <w:szCs w:val="28"/>
        </w:rPr>
        <w:t>.</w:t>
      </w:r>
    </w:p>
    <w:p w:rsidR="00741EB8" w:rsidRPr="0087430E" w:rsidRDefault="00FC177E" w:rsidP="0074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3. Основной задачей к</w:t>
      </w:r>
      <w:r w:rsidR="00A3033D" w:rsidRPr="0087430E">
        <w:rPr>
          <w:rFonts w:ascii="Times New Roman" w:hAnsi="Times New Roman"/>
          <w:sz w:val="28"/>
          <w:szCs w:val="28"/>
        </w:rPr>
        <w:t>омиссии</w:t>
      </w:r>
      <w:r w:rsidR="00741EB8" w:rsidRPr="0087430E">
        <w:rPr>
          <w:rFonts w:ascii="Times New Roman" w:hAnsi="Times New Roman"/>
          <w:sz w:val="28"/>
          <w:szCs w:val="28"/>
        </w:rPr>
        <w:t xml:space="preserve"> является со</w:t>
      </w:r>
      <w:r w:rsidR="00A3033D" w:rsidRPr="0087430E">
        <w:rPr>
          <w:rFonts w:ascii="Times New Roman" w:hAnsi="Times New Roman"/>
          <w:sz w:val="28"/>
          <w:szCs w:val="28"/>
        </w:rPr>
        <w:t>действие министерству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>:</w:t>
      </w:r>
    </w:p>
    <w:p w:rsidR="00741EB8" w:rsidRPr="0087430E" w:rsidRDefault="00741EB8" w:rsidP="0074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а) в обес</w:t>
      </w:r>
      <w:r w:rsidR="00A3033D" w:rsidRPr="0087430E">
        <w:rPr>
          <w:rFonts w:ascii="Times New Roman" w:hAnsi="Times New Roman"/>
          <w:sz w:val="28"/>
          <w:szCs w:val="28"/>
        </w:rPr>
        <w:t xml:space="preserve">печении соблюдения </w:t>
      </w:r>
      <w:r w:rsidRPr="0087430E">
        <w:rPr>
          <w:rFonts w:ascii="Times New Roman" w:hAnsi="Times New Roman"/>
          <w:sz w:val="28"/>
          <w:szCs w:val="28"/>
        </w:rPr>
        <w:t xml:space="preserve">государственными </w:t>
      </w:r>
      <w:r w:rsidR="00A3033D" w:rsidRPr="0087430E">
        <w:rPr>
          <w:rFonts w:ascii="Times New Roman" w:hAnsi="Times New Roman"/>
          <w:sz w:val="28"/>
          <w:szCs w:val="28"/>
        </w:rPr>
        <w:t xml:space="preserve">гражданскими </w:t>
      </w:r>
      <w:r w:rsidRPr="0087430E">
        <w:rPr>
          <w:rFonts w:ascii="Times New Roman" w:hAnsi="Times New Roman"/>
          <w:sz w:val="28"/>
          <w:szCs w:val="28"/>
        </w:rPr>
        <w:t xml:space="preserve">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7F2008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7F2008">
          <w:rPr>
            <w:rFonts w:ascii="Times New Roman" w:hAnsi="Times New Roman"/>
            <w:sz w:val="28"/>
            <w:szCs w:val="28"/>
          </w:rPr>
          <w:t>2008 г</w:t>
        </w:r>
      </w:smartTag>
      <w:r w:rsidR="007F2008">
        <w:rPr>
          <w:rFonts w:ascii="Times New Roman" w:hAnsi="Times New Roman"/>
          <w:sz w:val="28"/>
          <w:szCs w:val="28"/>
        </w:rPr>
        <w:t>. № 273-ФЗ «</w:t>
      </w:r>
      <w:r w:rsidRPr="0087430E">
        <w:rPr>
          <w:rFonts w:ascii="Times New Roman" w:hAnsi="Times New Roman"/>
          <w:sz w:val="28"/>
          <w:szCs w:val="28"/>
        </w:rPr>
        <w:t>О противодействии к</w:t>
      </w:r>
      <w:r w:rsidR="007F2008">
        <w:rPr>
          <w:rFonts w:ascii="Times New Roman" w:hAnsi="Times New Roman"/>
          <w:sz w:val="28"/>
          <w:szCs w:val="28"/>
        </w:rPr>
        <w:t>оррупции»</w:t>
      </w:r>
      <w:r w:rsidRPr="0087430E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41EB8" w:rsidRPr="0087430E" w:rsidRDefault="00741EB8" w:rsidP="0074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б) в осущест</w:t>
      </w:r>
      <w:r w:rsidR="00A3033D" w:rsidRPr="0087430E">
        <w:rPr>
          <w:rFonts w:ascii="Times New Roman" w:hAnsi="Times New Roman"/>
          <w:sz w:val="28"/>
          <w:szCs w:val="28"/>
        </w:rPr>
        <w:t xml:space="preserve">влении в министерстве образования Саратовской области </w:t>
      </w:r>
      <w:r w:rsidRPr="0087430E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73316B" w:rsidRPr="0087430E" w:rsidRDefault="00A3033D" w:rsidP="00EA3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4. Комиссия рассматривает</w:t>
      </w:r>
      <w:r w:rsidR="00741EB8" w:rsidRPr="0087430E">
        <w:rPr>
          <w:rFonts w:ascii="Times New Roman" w:hAnsi="Times New Roman"/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</w:t>
      </w:r>
      <w:r w:rsidRPr="0087430E">
        <w:rPr>
          <w:rFonts w:ascii="Times New Roman" w:hAnsi="Times New Roman"/>
          <w:sz w:val="28"/>
          <w:szCs w:val="28"/>
        </w:rPr>
        <w:t>замещающих должности</w:t>
      </w:r>
      <w:r w:rsidR="00741EB8" w:rsidRPr="0087430E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87430E">
        <w:rPr>
          <w:rFonts w:ascii="Times New Roman" w:hAnsi="Times New Roman"/>
          <w:sz w:val="28"/>
          <w:szCs w:val="28"/>
        </w:rPr>
        <w:t xml:space="preserve">гражданской </w:t>
      </w:r>
      <w:r w:rsidR="00741EB8" w:rsidRPr="0087430E">
        <w:rPr>
          <w:rFonts w:ascii="Times New Roman" w:hAnsi="Times New Roman"/>
          <w:sz w:val="28"/>
          <w:szCs w:val="28"/>
        </w:rPr>
        <w:t xml:space="preserve">службы </w:t>
      </w:r>
      <w:r w:rsidRPr="0087430E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741EB8" w:rsidRPr="0087430E">
        <w:rPr>
          <w:rFonts w:ascii="Times New Roman" w:hAnsi="Times New Roman"/>
          <w:sz w:val="28"/>
          <w:szCs w:val="28"/>
        </w:rPr>
        <w:t xml:space="preserve">(далее - должности государственной службы) в </w:t>
      </w:r>
      <w:r w:rsidRPr="0087430E">
        <w:rPr>
          <w:rFonts w:ascii="Times New Roman" w:hAnsi="Times New Roman"/>
          <w:sz w:val="28"/>
          <w:szCs w:val="28"/>
        </w:rPr>
        <w:t>министерстве образования Саратовской области</w:t>
      </w:r>
      <w:r w:rsidR="003C4098" w:rsidRPr="0087430E">
        <w:rPr>
          <w:rFonts w:ascii="Times New Roman" w:hAnsi="Times New Roman"/>
          <w:sz w:val="28"/>
          <w:szCs w:val="28"/>
        </w:rPr>
        <w:t xml:space="preserve"> </w:t>
      </w:r>
      <w:r w:rsidR="00741EB8" w:rsidRPr="0087430E">
        <w:rPr>
          <w:rFonts w:ascii="Times New Roman" w:hAnsi="Times New Roman"/>
          <w:sz w:val="28"/>
          <w:szCs w:val="28"/>
        </w:rPr>
        <w:t xml:space="preserve">(за исключением государственных служащих, замещающих должности </w:t>
      </w:r>
      <w:r w:rsidR="003C4098" w:rsidRPr="0087430E">
        <w:rPr>
          <w:rFonts w:ascii="Times New Roman" w:hAnsi="Times New Roman"/>
          <w:sz w:val="28"/>
          <w:szCs w:val="28"/>
        </w:rPr>
        <w:t xml:space="preserve">государственной службы, </w:t>
      </w:r>
      <w:r w:rsidR="00741EB8" w:rsidRPr="0087430E">
        <w:rPr>
          <w:rFonts w:ascii="Times New Roman" w:hAnsi="Times New Roman"/>
          <w:sz w:val="28"/>
          <w:szCs w:val="28"/>
        </w:rPr>
        <w:t xml:space="preserve">назначение на которые и освобождение от которых осуществляются </w:t>
      </w:r>
      <w:r w:rsidR="0073316B">
        <w:rPr>
          <w:rFonts w:ascii="Times New Roman" w:hAnsi="Times New Roman"/>
          <w:sz w:val="28"/>
          <w:szCs w:val="28"/>
        </w:rPr>
        <w:t>Губернатором области</w:t>
      </w:r>
      <w:r w:rsidR="00EA3A62">
        <w:rPr>
          <w:rFonts w:ascii="Times New Roman" w:hAnsi="Times New Roman"/>
          <w:sz w:val="28"/>
          <w:szCs w:val="28"/>
        </w:rPr>
        <w:t xml:space="preserve">, </w:t>
      </w:r>
      <w:r w:rsidR="00EA3A62" w:rsidRPr="00A43A53">
        <w:rPr>
          <w:rFonts w:ascii="Times New Roman" w:hAnsi="Times New Roman"/>
          <w:sz w:val="28"/>
          <w:szCs w:val="28"/>
        </w:rPr>
        <w:t>министром области – руководителем аппарата Губернатора области</w:t>
      </w:r>
      <w:r w:rsidR="00C26118" w:rsidRPr="00A43A53">
        <w:rPr>
          <w:rFonts w:ascii="Times New Roman" w:hAnsi="Times New Roman"/>
          <w:sz w:val="28"/>
          <w:szCs w:val="28"/>
        </w:rPr>
        <w:t>)</w:t>
      </w:r>
      <w:r w:rsidR="0073316B" w:rsidRPr="00A43A53">
        <w:rPr>
          <w:rFonts w:ascii="Times New Roman" w:hAnsi="Times New Roman"/>
          <w:sz w:val="28"/>
          <w:szCs w:val="28"/>
        </w:rPr>
        <w:t>.</w:t>
      </w:r>
    </w:p>
    <w:p w:rsidR="00EB16C9" w:rsidRPr="0087430E" w:rsidRDefault="00EB16C9" w:rsidP="00741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lastRenderedPageBreak/>
        <w:t>5</w:t>
      </w:r>
      <w:r w:rsidR="00741EB8" w:rsidRPr="0087430E">
        <w:rPr>
          <w:rFonts w:ascii="Times New Roman" w:hAnsi="Times New Roman"/>
          <w:sz w:val="28"/>
          <w:szCs w:val="28"/>
        </w:rPr>
        <w:t xml:space="preserve">. </w:t>
      </w:r>
      <w:r w:rsidR="00563731">
        <w:rPr>
          <w:rFonts w:ascii="Times New Roman" w:hAnsi="Times New Roman"/>
          <w:sz w:val="28"/>
          <w:szCs w:val="28"/>
        </w:rPr>
        <w:t xml:space="preserve">Состав комиссии утверждается приказом </w:t>
      </w:r>
      <w:r w:rsidRPr="0087430E">
        <w:rPr>
          <w:rFonts w:ascii="Times New Roman" w:hAnsi="Times New Roman"/>
          <w:sz w:val="28"/>
          <w:szCs w:val="28"/>
        </w:rPr>
        <w:t>министерства образования Саратовской области</w:t>
      </w:r>
      <w:r w:rsidR="00563731">
        <w:rPr>
          <w:rFonts w:ascii="Times New Roman" w:hAnsi="Times New Roman"/>
          <w:sz w:val="28"/>
          <w:szCs w:val="28"/>
        </w:rPr>
        <w:t>.</w:t>
      </w:r>
    </w:p>
    <w:p w:rsidR="00741EB8" w:rsidRPr="0087430E" w:rsidRDefault="0037209A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В состав к</w:t>
      </w:r>
      <w:r w:rsidR="00741EB8" w:rsidRPr="0087430E">
        <w:rPr>
          <w:rFonts w:ascii="Times New Roman" w:hAnsi="Times New Roman"/>
          <w:sz w:val="28"/>
          <w:szCs w:val="28"/>
        </w:rPr>
        <w:t>омиссии входят председатель комиссии, ег</w:t>
      </w:r>
      <w:r w:rsidR="00EB16C9" w:rsidRPr="0087430E">
        <w:rPr>
          <w:rFonts w:ascii="Times New Roman" w:hAnsi="Times New Roman"/>
          <w:sz w:val="28"/>
          <w:szCs w:val="28"/>
        </w:rPr>
        <w:t>о заместитель, назначаемый министром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государственной</w:t>
      </w:r>
      <w:r w:rsidR="00EB16C9" w:rsidRPr="0087430E">
        <w:rPr>
          <w:rFonts w:ascii="Times New Roman" w:hAnsi="Times New Roman"/>
          <w:sz w:val="28"/>
          <w:szCs w:val="28"/>
        </w:rPr>
        <w:t xml:space="preserve"> службы в министерстве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5626" w:rsidRPr="00A43A53" w:rsidRDefault="00EB16C9" w:rsidP="00DE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6</w:t>
      </w:r>
      <w:r w:rsidR="0037209A" w:rsidRPr="00A43A53">
        <w:rPr>
          <w:rFonts w:ascii="Times New Roman" w:hAnsi="Times New Roman"/>
          <w:sz w:val="28"/>
          <w:szCs w:val="28"/>
        </w:rPr>
        <w:t>. В состав к</w:t>
      </w:r>
      <w:r w:rsidR="00741EB8" w:rsidRPr="00A43A53">
        <w:rPr>
          <w:rFonts w:ascii="Times New Roman" w:hAnsi="Times New Roman"/>
          <w:sz w:val="28"/>
          <w:szCs w:val="28"/>
        </w:rPr>
        <w:t>омиссии входят:</w:t>
      </w:r>
    </w:p>
    <w:p w:rsidR="009A6319" w:rsidRPr="00A43A53" w:rsidRDefault="00EB16C9" w:rsidP="00E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а) заместитель министра – начальни</w:t>
      </w:r>
      <w:r w:rsidR="00DE5626" w:rsidRPr="00A43A53">
        <w:rPr>
          <w:rFonts w:ascii="Times New Roman" w:hAnsi="Times New Roman"/>
          <w:sz w:val="28"/>
          <w:szCs w:val="28"/>
        </w:rPr>
        <w:t xml:space="preserve">к управления общего </w:t>
      </w:r>
      <w:r w:rsidR="00EA3A62" w:rsidRPr="00A43A53">
        <w:rPr>
          <w:rFonts w:ascii="Times New Roman" w:hAnsi="Times New Roman"/>
          <w:sz w:val="28"/>
          <w:szCs w:val="28"/>
        </w:rPr>
        <w:t xml:space="preserve">и дополнительного </w:t>
      </w:r>
      <w:r w:rsidR="00DE5626" w:rsidRPr="00A43A53">
        <w:rPr>
          <w:rFonts w:ascii="Times New Roman" w:hAnsi="Times New Roman"/>
          <w:sz w:val="28"/>
          <w:szCs w:val="28"/>
        </w:rPr>
        <w:t>образования</w:t>
      </w:r>
      <w:r w:rsidR="00EA3A62" w:rsidRPr="00A43A53">
        <w:rPr>
          <w:rFonts w:ascii="Times New Roman" w:hAnsi="Times New Roman"/>
          <w:sz w:val="28"/>
          <w:szCs w:val="28"/>
        </w:rPr>
        <w:t xml:space="preserve"> </w:t>
      </w:r>
      <w:r w:rsidRPr="00A43A53">
        <w:rPr>
          <w:rFonts w:ascii="Times New Roman" w:hAnsi="Times New Roman"/>
          <w:sz w:val="28"/>
          <w:szCs w:val="28"/>
        </w:rPr>
        <w:t xml:space="preserve">министерства образования Саратовской области </w:t>
      </w:r>
      <w:r w:rsidR="00741EB8" w:rsidRPr="00A43A53">
        <w:rPr>
          <w:rFonts w:ascii="Times New Roman" w:hAnsi="Times New Roman"/>
          <w:sz w:val="28"/>
          <w:szCs w:val="28"/>
        </w:rPr>
        <w:t xml:space="preserve">(председатель комиссии), </w:t>
      </w:r>
      <w:r w:rsidR="00EA3A62" w:rsidRPr="00A43A53">
        <w:rPr>
          <w:rFonts w:ascii="Times New Roman" w:hAnsi="Times New Roman"/>
          <w:sz w:val="28"/>
          <w:szCs w:val="28"/>
        </w:rPr>
        <w:t xml:space="preserve">начальник </w:t>
      </w:r>
      <w:r w:rsidR="00FC177E" w:rsidRPr="00A43A53">
        <w:rPr>
          <w:rFonts w:ascii="Times New Roman" w:hAnsi="Times New Roman"/>
          <w:sz w:val="28"/>
          <w:szCs w:val="28"/>
        </w:rPr>
        <w:t xml:space="preserve">управления </w:t>
      </w:r>
      <w:r w:rsidR="00EA3A62" w:rsidRPr="00A43A53">
        <w:rPr>
          <w:rFonts w:ascii="Times New Roman" w:hAnsi="Times New Roman"/>
          <w:sz w:val="28"/>
          <w:szCs w:val="28"/>
        </w:rPr>
        <w:t xml:space="preserve">правовой и кадровой работы </w:t>
      </w:r>
      <w:r w:rsidR="00FC177E" w:rsidRPr="00A43A53">
        <w:rPr>
          <w:rFonts w:ascii="Times New Roman" w:hAnsi="Times New Roman"/>
          <w:sz w:val="28"/>
          <w:szCs w:val="28"/>
        </w:rPr>
        <w:t>министерства образования Саратовской области (заместитель председателя комиссии)</w:t>
      </w:r>
      <w:r w:rsidR="00741EB8" w:rsidRPr="00A43A53">
        <w:rPr>
          <w:rFonts w:ascii="Times New Roman" w:hAnsi="Times New Roman"/>
          <w:sz w:val="28"/>
          <w:szCs w:val="28"/>
        </w:rPr>
        <w:t xml:space="preserve">, </w:t>
      </w:r>
      <w:r w:rsidR="00816C02" w:rsidRPr="00A43A53">
        <w:rPr>
          <w:rFonts w:ascii="Times New Roman" w:hAnsi="Times New Roman"/>
          <w:sz w:val="28"/>
          <w:szCs w:val="28"/>
        </w:rPr>
        <w:t>начальник</w:t>
      </w:r>
      <w:r w:rsidR="0037209A" w:rsidRPr="00A43A53">
        <w:rPr>
          <w:rFonts w:ascii="Times New Roman" w:hAnsi="Times New Roman"/>
          <w:sz w:val="28"/>
          <w:szCs w:val="28"/>
        </w:rPr>
        <w:t xml:space="preserve"> отд</w:t>
      </w:r>
      <w:r w:rsidR="00243B29" w:rsidRPr="00A43A53">
        <w:rPr>
          <w:rFonts w:ascii="Times New Roman" w:hAnsi="Times New Roman"/>
          <w:sz w:val="28"/>
          <w:szCs w:val="28"/>
        </w:rPr>
        <w:t xml:space="preserve">ела государственной службы и </w:t>
      </w:r>
      <w:r w:rsidR="0037209A" w:rsidRPr="00A43A53">
        <w:rPr>
          <w:rFonts w:ascii="Times New Roman" w:hAnsi="Times New Roman"/>
          <w:sz w:val="28"/>
          <w:szCs w:val="28"/>
        </w:rPr>
        <w:t>кадров управления</w:t>
      </w:r>
      <w:r w:rsidR="00EA3A62" w:rsidRPr="00A43A53">
        <w:t xml:space="preserve"> </w:t>
      </w:r>
      <w:r w:rsidR="00EA3A62" w:rsidRPr="00A43A53">
        <w:rPr>
          <w:rFonts w:ascii="Times New Roman" w:hAnsi="Times New Roman"/>
          <w:sz w:val="28"/>
          <w:szCs w:val="28"/>
        </w:rPr>
        <w:t>правовой и кадровой работы</w:t>
      </w:r>
      <w:r w:rsidR="0037209A" w:rsidRPr="00A43A53">
        <w:rPr>
          <w:rFonts w:ascii="Times New Roman" w:hAnsi="Times New Roman"/>
          <w:sz w:val="28"/>
          <w:szCs w:val="28"/>
        </w:rPr>
        <w:t xml:space="preserve"> министерства образования Саратовской области </w:t>
      </w:r>
      <w:r w:rsidR="00224EAB" w:rsidRPr="00A43A53">
        <w:rPr>
          <w:rFonts w:ascii="Times New Roman" w:hAnsi="Times New Roman"/>
          <w:sz w:val="28"/>
          <w:szCs w:val="28"/>
        </w:rPr>
        <w:t xml:space="preserve">(секретарь комиссии), </w:t>
      </w:r>
      <w:r w:rsidR="009A6319" w:rsidRPr="00A43A53">
        <w:rPr>
          <w:rFonts w:ascii="Times New Roman" w:hAnsi="Times New Roman"/>
          <w:sz w:val="28"/>
          <w:szCs w:val="28"/>
        </w:rPr>
        <w:t>государственные служащие управления</w:t>
      </w:r>
      <w:r w:rsidR="00243B29" w:rsidRPr="00A43A53">
        <w:rPr>
          <w:rFonts w:ascii="Times New Roman" w:hAnsi="Times New Roman"/>
          <w:sz w:val="28"/>
          <w:szCs w:val="28"/>
        </w:rPr>
        <w:t xml:space="preserve"> </w:t>
      </w:r>
      <w:r w:rsidR="00EA3A62" w:rsidRPr="00A43A53">
        <w:rPr>
          <w:rFonts w:ascii="Times New Roman" w:hAnsi="Times New Roman"/>
          <w:sz w:val="28"/>
          <w:szCs w:val="28"/>
        </w:rPr>
        <w:t xml:space="preserve">правовой и кадровой работы </w:t>
      </w:r>
      <w:r w:rsidR="00243B29" w:rsidRPr="00A43A53">
        <w:rPr>
          <w:rFonts w:ascii="Times New Roman" w:hAnsi="Times New Roman"/>
          <w:sz w:val="28"/>
          <w:szCs w:val="28"/>
        </w:rPr>
        <w:t>министерства образования Саратовской области</w:t>
      </w:r>
      <w:r w:rsidR="00FA7B9E" w:rsidRPr="00A43A53">
        <w:rPr>
          <w:rFonts w:ascii="Times New Roman" w:hAnsi="Times New Roman"/>
          <w:sz w:val="28"/>
          <w:szCs w:val="28"/>
        </w:rPr>
        <w:t xml:space="preserve">, представители других </w:t>
      </w:r>
      <w:r w:rsidR="00224EAB" w:rsidRPr="00A43A53">
        <w:rPr>
          <w:rFonts w:ascii="Times New Roman" w:hAnsi="Times New Roman"/>
          <w:sz w:val="28"/>
          <w:szCs w:val="28"/>
        </w:rPr>
        <w:t xml:space="preserve">подразделений </w:t>
      </w:r>
      <w:r w:rsidR="009A6319" w:rsidRPr="00A43A53">
        <w:rPr>
          <w:rFonts w:ascii="Times New Roman" w:hAnsi="Times New Roman"/>
          <w:sz w:val="28"/>
          <w:szCs w:val="28"/>
        </w:rPr>
        <w:t>министерства образов</w:t>
      </w:r>
      <w:r w:rsidR="00224EAB" w:rsidRPr="00A43A53">
        <w:rPr>
          <w:rFonts w:ascii="Times New Roman" w:hAnsi="Times New Roman"/>
          <w:sz w:val="28"/>
          <w:szCs w:val="28"/>
        </w:rPr>
        <w:t>ания Саратовской области, опр</w:t>
      </w:r>
      <w:r w:rsidR="0043357C">
        <w:rPr>
          <w:rFonts w:ascii="Times New Roman" w:hAnsi="Times New Roman"/>
          <w:sz w:val="28"/>
          <w:szCs w:val="28"/>
        </w:rPr>
        <w:t>еделяемые ми</w:t>
      </w:r>
      <w:r w:rsidR="00D62E2A">
        <w:rPr>
          <w:rFonts w:ascii="Times New Roman" w:hAnsi="Times New Roman"/>
          <w:sz w:val="28"/>
          <w:szCs w:val="28"/>
        </w:rPr>
        <w:t>нистром образования области</w:t>
      </w:r>
      <w:r w:rsidR="00224EAB" w:rsidRPr="00A43A53">
        <w:rPr>
          <w:rFonts w:ascii="Times New Roman" w:hAnsi="Times New Roman"/>
          <w:sz w:val="28"/>
          <w:szCs w:val="28"/>
        </w:rPr>
        <w:t>;</w:t>
      </w:r>
    </w:p>
    <w:p w:rsidR="00EA3A62" w:rsidRPr="00A43A53" w:rsidRDefault="000D1910" w:rsidP="00E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B86">
        <w:rPr>
          <w:rFonts w:ascii="Times New Roman" w:hAnsi="Times New Roman"/>
          <w:sz w:val="28"/>
          <w:szCs w:val="28"/>
        </w:rPr>
        <w:t>б</w:t>
      </w:r>
      <w:r w:rsidR="00EA3A62" w:rsidRPr="003F1B86">
        <w:rPr>
          <w:rFonts w:ascii="Times New Roman" w:hAnsi="Times New Roman"/>
          <w:sz w:val="28"/>
          <w:szCs w:val="28"/>
        </w:rPr>
        <w:t xml:space="preserve">) представитель управления </w:t>
      </w:r>
      <w:r w:rsidR="00080FF2" w:rsidRPr="003F1B86">
        <w:rPr>
          <w:rFonts w:ascii="Times New Roman" w:hAnsi="Times New Roman"/>
          <w:sz w:val="28"/>
          <w:szCs w:val="28"/>
        </w:rPr>
        <w:t>по взаимодействию с правоохранительными органами и противодействию коррупции Правительства области</w:t>
      </w:r>
      <w:r w:rsidR="00EA3A62" w:rsidRPr="003F1B86">
        <w:rPr>
          <w:rFonts w:ascii="Times New Roman" w:hAnsi="Times New Roman"/>
          <w:sz w:val="28"/>
          <w:szCs w:val="28"/>
        </w:rPr>
        <w:t>;</w:t>
      </w:r>
    </w:p>
    <w:p w:rsidR="00FA7B9E" w:rsidRPr="00A43A53" w:rsidRDefault="000D1910" w:rsidP="00DE5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в</w:t>
      </w:r>
      <w:r w:rsidR="00FA7B9E" w:rsidRPr="00A43A53">
        <w:rPr>
          <w:rFonts w:ascii="Times New Roman" w:hAnsi="Times New Roman"/>
          <w:sz w:val="28"/>
          <w:szCs w:val="28"/>
        </w:rPr>
        <w:t xml:space="preserve">) </w:t>
      </w:r>
      <w:r w:rsidR="009A6319" w:rsidRPr="00A43A53">
        <w:rPr>
          <w:rFonts w:ascii="Times New Roman" w:hAnsi="Times New Roman"/>
          <w:sz w:val="28"/>
          <w:szCs w:val="28"/>
        </w:rPr>
        <w:t>представитель (предс</w:t>
      </w:r>
      <w:r w:rsidR="00DE5626" w:rsidRPr="00A43A53">
        <w:rPr>
          <w:rFonts w:ascii="Times New Roman" w:hAnsi="Times New Roman"/>
          <w:sz w:val="28"/>
          <w:szCs w:val="28"/>
        </w:rPr>
        <w:t xml:space="preserve">тавители) научных </w:t>
      </w:r>
      <w:r w:rsidRPr="00A43A53">
        <w:rPr>
          <w:rFonts w:ascii="Times New Roman" w:hAnsi="Times New Roman"/>
          <w:sz w:val="28"/>
          <w:szCs w:val="28"/>
        </w:rPr>
        <w:t>и образовательных организаций</w:t>
      </w:r>
      <w:r w:rsidR="009A6319" w:rsidRPr="00A43A53">
        <w:rPr>
          <w:rFonts w:ascii="Times New Roman" w:hAnsi="Times New Roman"/>
          <w:sz w:val="28"/>
          <w:szCs w:val="28"/>
        </w:rPr>
        <w:t>, деятельность которых св</w:t>
      </w:r>
      <w:r w:rsidR="00563731" w:rsidRPr="00A43A53">
        <w:rPr>
          <w:rFonts w:ascii="Times New Roman" w:hAnsi="Times New Roman"/>
          <w:sz w:val="28"/>
          <w:szCs w:val="28"/>
        </w:rPr>
        <w:t>язана с государственной службой.</w:t>
      </w:r>
    </w:p>
    <w:p w:rsidR="000D1910" w:rsidRPr="00C62DD7" w:rsidRDefault="00FA7B9E" w:rsidP="00FA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DD7">
        <w:rPr>
          <w:rFonts w:ascii="Times New Roman" w:hAnsi="Times New Roman"/>
          <w:sz w:val="28"/>
          <w:szCs w:val="28"/>
        </w:rPr>
        <w:t xml:space="preserve">7. Министр образования Саратовской области </w:t>
      </w:r>
      <w:r w:rsidR="00741EB8" w:rsidRPr="00C62DD7">
        <w:rPr>
          <w:rFonts w:ascii="Times New Roman" w:hAnsi="Times New Roman"/>
          <w:sz w:val="28"/>
          <w:szCs w:val="28"/>
        </w:rPr>
        <w:t>может принять решени</w:t>
      </w:r>
      <w:r w:rsidRPr="00C62DD7">
        <w:rPr>
          <w:rFonts w:ascii="Times New Roman" w:hAnsi="Times New Roman"/>
          <w:sz w:val="28"/>
          <w:szCs w:val="28"/>
        </w:rPr>
        <w:t>е о включении в состав комиссии</w:t>
      </w:r>
      <w:r w:rsidR="000D1910" w:rsidRPr="00C62DD7">
        <w:rPr>
          <w:rFonts w:ascii="Times New Roman" w:hAnsi="Times New Roman"/>
          <w:sz w:val="28"/>
          <w:szCs w:val="28"/>
        </w:rPr>
        <w:t>:</w:t>
      </w:r>
    </w:p>
    <w:p w:rsidR="00FA7B9E" w:rsidRPr="00C62DD7" w:rsidRDefault="000D1910" w:rsidP="00FA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DD7">
        <w:rPr>
          <w:rFonts w:ascii="Times New Roman" w:hAnsi="Times New Roman"/>
          <w:sz w:val="28"/>
          <w:szCs w:val="28"/>
        </w:rPr>
        <w:t>а)</w:t>
      </w:r>
      <w:r w:rsidR="00FA7B9E" w:rsidRPr="00C62DD7">
        <w:rPr>
          <w:rFonts w:ascii="Times New Roman" w:hAnsi="Times New Roman"/>
          <w:sz w:val="28"/>
          <w:szCs w:val="28"/>
        </w:rPr>
        <w:t xml:space="preserve"> </w:t>
      </w:r>
      <w:r w:rsidR="00741EB8" w:rsidRPr="00C62DD7">
        <w:rPr>
          <w:rFonts w:ascii="Times New Roman" w:hAnsi="Times New Roman"/>
          <w:sz w:val="28"/>
          <w:szCs w:val="28"/>
        </w:rPr>
        <w:t>представителя общественного совета</w:t>
      </w:r>
      <w:r w:rsidR="00FA7B9E" w:rsidRPr="00C62DD7">
        <w:rPr>
          <w:rFonts w:ascii="Times New Roman" w:hAnsi="Times New Roman"/>
          <w:sz w:val="28"/>
          <w:szCs w:val="28"/>
        </w:rPr>
        <w:t xml:space="preserve"> или иного коллегиального органа</w:t>
      </w:r>
      <w:r w:rsidR="00741EB8" w:rsidRPr="00C62DD7">
        <w:rPr>
          <w:rFonts w:ascii="Times New Roman" w:hAnsi="Times New Roman"/>
          <w:sz w:val="28"/>
          <w:szCs w:val="28"/>
        </w:rPr>
        <w:t>, образованного при</w:t>
      </w:r>
      <w:r w:rsidR="00FA7B9E" w:rsidRPr="00C62DD7">
        <w:rPr>
          <w:rFonts w:ascii="Times New Roman" w:hAnsi="Times New Roman"/>
          <w:sz w:val="28"/>
          <w:szCs w:val="28"/>
        </w:rPr>
        <w:t xml:space="preserve"> министерстве образования Саратовской области в соответствии с частью 1 статьи 20 Закона Саратовск</w:t>
      </w:r>
      <w:r w:rsidR="003603A1" w:rsidRPr="00C62DD7">
        <w:rPr>
          <w:rFonts w:ascii="Times New Roman" w:hAnsi="Times New Roman"/>
          <w:sz w:val="28"/>
          <w:szCs w:val="28"/>
        </w:rPr>
        <w:t>ой област</w:t>
      </w:r>
      <w:r w:rsidRPr="00C62DD7">
        <w:rPr>
          <w:rFonts w:ascii="Times New Roman" w:hAnsi="Times New Roman"/>
          <w:sz w:val="28"/>
          <w:szCs w:val="28"/>
        </w:rPr>
        <w:t>и от 9 ноября 2007 года</w:t>
      </w:r>
      <w:r w:rsidR="00FA7B9E" w:rsidRPr="00C62DD7">
        <w:rPr>
          <w:rFonts w:ascii="Times New Roman" w:hAnsi="Times New Roman"/>
          <w:sz w:val="28"/>
          <w:szCs w:val="28"/>
        </w:rPr>
        <w:t xml:space="preserve"> № 243-ЗСО «Об Обществен</w:t>
      </w:r>
      <w:r w:rsidRPr="00C62DD7">
        <w:rPr>
          <w:rFonts w:ascii="Times New Roman" w:hAnsi="Times New Roman"/>
          <w:sz w:val="28"/>
          <w:szCs w:val="28"/>
        </w:rPr>
        <w:t>ной палате Саратовской области»;</w:t>
      </w:r>
    </w:p>
    <w:p w:rsidR="000D1910" w:rsidRPr="00A43A53" w:rsidRDefault="000D1910" w:rsidP="00FA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DD7">
        <w:rPr>
          <w:rFonts w:ascii="Times New Roman" w:hAnsi="Times New Roman"/>
          <w:sz w:val="28"/>
          <w:szCs w:val="28"/>
        </w:rPr>
        <w:t>б) представителя правового управления Правительства области</w:t>
      </w:r>
      <w:r w:rsidR="00D62E2A" w:rsidRPr="00C62DD7">
        <w:rPr>
          <w:rFonts w:ascii="Times New Roman" w:hAnsi="Times New Roman"/>
          <w:sz w:val="28"/>
          <w:szCs w:val="28"/>
        </w:rPr>
        <w:t xml:space="preserve">                   (по согласованию)</w:t>
      </w:r>
      <w:r w:rsidRPr="00C62DD7">
        <w:rPr>
          <w:rFonts w:ascii="Times New Roman" w:hAnsi="Times New Roman"/>
          <w:sz w:val="28"/>
          <w:szCs w:val="28"/>
        </w:rPr>
        <w:t>.</w:t>
      </w:r>
    </w:p>
    <w:p w:rsidR="00741EB8" w:rsidRPr="00A43A53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EA">
        <w:rPr>
          <w:rFonts w:ascii="Times New Roman" w:hAnsi="Times New Roman"/>
          <w:sz w:val="28"/>
          <w:szCs w:val="28"/>
        </w:rPr>
        <w:t>8</w:t>
      </w:r>
      <w:r w:rsidR="00741EB8" w:rsidRPr="00C254EA">
        <w:rPr>
          <w:rFonts w:ascii="Times New Roman" w:hAnsi="Times New Roman"/>
          <w:sz w:val="28"/>
          <w:szCs w:val="28"/>
        </w:rPr>
        <w:t>. Лица, у</w:t>
      </w:r>
      <w:r w:rsidR="000D1910" w:rsidRPr="00C254EA">
        <w:rPr>
          <w:rFonts w:ascii="Times New Roman" w:hAnsi="Times New Roman"/>
          <w:sz w:val="28"/>
          <w:szCs w:val="28"/>
        </w:rPr>
        <w:t>казанные в подпунктах</w:t>
      </w:r>
      <w:r w:rsidR="00563731" w:rsidRPr="00C254EA">
        <w:rPr>
          <w:rFonts w:ascii="Times New Roman" w:hAnsi="Times New Roman"/>
          <w:sz w:val="28"/>
          <w:szCs w:val="28"/>
        </w:rPr>
        <w:t xml:space="preserve"> «б»</w:t>
      </w:r>
      <w:r w:rsidR="000D1910" w:rsidRPr="00C254EA">
        <w:rPr>
          <w:rFonts w:ascii="Times New Roman" w:hAnsi="Times New Roman"/>
          <w:sz w:val="28"/>
          <w:szCs w:val="28"/>
        </w:rPr>
        <w:t>, «в»</w:t>
      </w:r>
      <w:r w:rsidR="00904625" w:rsidRPr="00C254EA">
        <w:rPr>
          <w:rFonts w:ascii="Times New Roman" w:hAnsi="Times New Roman"/>
          <w:sz w:val="28"/>
          <w:szCs w:val="28"/>
        </w:rPr>
        <w:t xml:space="preserve"> пункта 6 и в пункте 7</w:t>
      </w:r>
      <w:r w:rsidR="00741EB8" w:rsidRPr="00C254EA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</w:t>
      </w:r>
      <w:r w:rsidR="00904625" w:rsidRPr="00C254EA">
        <w:rPr>
          <w:rFonts w:ascii="Times New Roman" w:hAnsi="Times New Roman"/>
          <w:sz w:val="28"/>
          <w:szCs w:val="28"/>
        </w:rPr>
        <w:t xml:space="preserve"> </w:t>
      </w:r>
      <w:r w:rsidR="00741EB8" w:rsidRPr="00C254EA">
        <w:rPr>
          <w:rFonts w:ascii="Times New Roman" w:hAnsi="Times New Roman"/>
          <w:sz w:val="28"/>
          <w:szCs w:val="28"/>
        </w:rPr>
        <w:t xml:space="preserve">с </w:t>
      </w:r>
      <w:r w:rsidR="00CF4D87" w:rsidRPr="00C254EA">
        <w:rPr>
          <w:rFonts w:ascii="Times New Roman" w:hAnsi="Times New Roman"/>
          <w:sz w:val="28"/>
          <w:szCs w:val="28"/>
        </w:rPr>
        <w:t xml:space="preserve">управлением </w:t>
      </w:r>
      <w:r w:rsidR="00C62DD7" w:rsidRPr="00C254EA">
        <w:rPr>
          <w:rFonts w:ascii="Times New Roman" w:hAnsi="Times New Roman"/>
          <w:sz w:val="28"/>
          <w:szCs w:val="28"/>
        </w:rPr>
        <w:t xml:space="preserve">по взаимодействию с правоохранительными органами и противодействию коррупции </w:t>
      </w:r>
      <w:r w:rsidR="00CF4D87" w:rsidRPr="00C254EA">
        <w:rPr>
          <w:rFonts w:ascii="Times New Roman" w:hAnsi="Times New Roman"/>
          <w:sz w:val="28"/>
          <w:szCs w:val="28"/>
        </w:rPr>
        <w:t xml:space="preserve">Правительства Саратовской области, </w:t>
      </w:r>
      <w:r w:rsidR="00C62DD7" w:rsidRPr="00C254EA">
        <w:rPr>
          <w:rFonts w:ascii="Times New Roman" w:hAnsi="Times New Roman"/>
          <w:sz w:val="28"/>
          <w:szCs w:val="28"/>
        </w:rPr>
        <w:t xml:space="preserve">с </w:t>
      </w:r>
      <w:r w:rsidR="00741EB8" w:rsidRPr="00C254EA">
        <w:rPr>
          <w:rFonts w:ascii="Times New Roman" w:hAnsi="Times New Roman"/>
          <w:sz w:val="28"/>
          <w:szCs w:val="28"/>
        </w:rPr>
        <w:t>научными и образовательными</w:t>
      </w:r>
      <w:r w:rsidR="000D1910" w:rsidRPr="00C254EA">
        <w:rPr>
          <w:rFonts w:ascii="Times New Roman" w:hAnsi="Times New Roman"/>
          <w:sz w:val="28"/>
          <w:szCs w:val="28"/>
        </w:rPr>
        <w:t xml:space="preserve"> организациями</w:t>
      </w:r>
      <w:r w:rsidR="00741EB8" w:rsidRPr="00C254EA">
        <w:rPr>
          <w:rFonts w:ascii="Times New Roman" w:hAnsi="Times New Roman"/>
          <w:sz w:val="28"/>
          <w:szCs w:val="28"/>
        </w:rPr>
        <w:t>, с общественным со</w:t>
      </w:r>
      <w:r w:rsidR="00904625" w:rsidRPr="00C254EA">
        <w:rPr>
          <w:rFonts w:ascii="Times New Roman" w:hAnsi="Times New Roman"/>
          <w:sz w:val="28"/>
          <w:szCs w:val="28"/>
        </w:rPr>
        <w:t>ветом</w:t>
      </w:r>
      <w:r w:rsidR="006636DD" w:rsidRPr="00C254EA">
        <w:rPr>
          <w:rFonts w:ascii="Times New Roman" w:hAnsi="Times New Roman"/>
          <w:sz w:val="28"/>
          <w:szCs w:val="28"/>
        </w:rPr>
        <w:t xml:space="preserve"> или иным коллегиальным органом</w:t>
      </w:r>
      <w:r w:rsidR="00904625" w:rsidRPr="00C254EA">
        <w:rPr>
          <w:rFonts w:ascii="Times New Roman" w:hAnsi="Times New Roman"/>
          <w:sz w:val="28"/>
          <w:szCs w:val="28"/>
        </w:rPr>
        <w:t>, образованным при министерстве образования Саратовской области</w:t>
      </w:r>
      <w:r w:rsidR="00741EB8" w:rsidRPr="00C254EA">
        <w:rPr>
          <w:rFonts w:ascii="Times New Roman" w:hAnsi="Times New Roman"/>
          <w:sz w:val="28"/>
          <w:szCs w:val="28"/>
        </w:rPr>
        <w:t xml:space="preserve">, </w:t>
      </w:r>
      <w:r w:rsidR="00904625" w:rsidRPr="00C254EA">
        <w:rPr>
          <w:rFonts w:ascii="Times New Roman" w:hAnsi="Times New Roman"/>
          <w:sz w:val="28"/>
          <w:szCs w:val="28"/>
        </w:rPr>
        <w:t>на основании запроса министра образования Саратовской области</w:t>
      </w:r>
      <w:r w:rsidR="00902263" w:rsidRPr="00C254EA">
        <w:rPr>
          <w:rFonts w:ascii="Times New Roman" w:hAnsi="Times New Roman"/>
          <w:sz w:val="28"/>
          <w:szCs w:val="28"/>
        </w:rPr>
        <w:t>. Согласование осуществляется в</w:t>
      </w:r>
      <w:r w:rsidR="000D1910" w:rsidRPr="00C254EA">
        <w:rPr>
          <w:rFonts w:ascii="Times New Roman" w:hAnsi="Times New Roman"/>
          <w:sz w:val="28"/>
          <w:szCs w:val="28"/>
        </w:rPr>
        <w:t xml:space="preserve"> течение десяти рабочих дней </w:t>
      </w:r>
      <w:r w:rsidR="00741EB8" w:rsidRPr="00C254EA">
        <w:rPr>
          <w:rFonts w:ascii="Times New Roman" w:hAnsi="Times New Roman"/>
          <w:sz w:val="28"/>
          <w:szCs w:val="28"/>
        </w:rPr>
        <w:t>со дня получения запроса.</w:t>
      </w:r>
    </w:p>
    <w:p w:rsidR="00741EB8" w:rsidRPr="0087430E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lastRenderedPageBreak/>
        <w:t>9</w:t>
      </w:r>
      <w:r w:rsidR="00741EB8" w:rsidRPr="00A43A53">
        <w:rPr>
          <w:rFonts w:ascii="Times New Roman" w:hAnsi="Times New Roman"/>
          <w:sz w:val="28"/>
          <w:szCs w:val="28"/>
        </w:rPr>
        <w:t>. Число членов комиссии, не замещающих должности государственной</w:t>
      </w:r>
      <w:r w:rsidR="00904625" w:rsidRPr="00A43A53">
        <w:rPr>
          <w:rFonts w:ascii="Times New Roman" w:hAnsi="Times New Roman"/>
          <w:sz w:val="28"/>
          <w:szCs w:val="28"/>
        </w:rPr>
        <w:t xml:space="preserve"> службы в министерстве образования Саратовской области</w:t>
      </w:r>
      <w:r w:rsidR="00741EB8" w:rsidRPr="00A43A53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</w:t>
      </w:r>
      <w:r w:rsidR="00741EB8" w:rsidRPr="0087430E">
        <w:rPr>
          <w:rFonts w:ascii="Times New Roman" w:hAnsi="Times New Roman"/>
          <w:sz w:val="28"/>
          <w:szCs w:val="28"/>
        </w:rPr>
        <w:t xml:space="preserve"> комиссии.</w:t>
      </w:r>
    </w:p>
    <w:p w:rsidR="00741EB8" w:rsidRPr="0087430E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41EB8" w:rsidRPr="0087430E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1EB8" w:rsidRPr="0087430E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41EB8" w:rsidRPr="0087430E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</w:t>
      </w:r>
      <w:r w:rsidR="00904625" w:rsidRPr="0087430E">
        <w:rPr>
          <w:rFonts w:ascii="Times New Roman" w:hAnsi="Times New Roman"/>
          <w:sz w:val="28"/>
          <w:szCs w:val="28"/>
        </w:rPr>
        <w:t xml:space="preserve">щающих в министерстве образования Саратовской области </w:t>
      </w:r>
      <w:r w:rsidRPr="0087430E">
        <w:rPr>
          <w:rFonts w:ascii="Times New Roman" w:hAnsi="Times New Roman"/>
          <w:sz w:val="28"/>
          <w:szCs w:val="28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62E2A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 xml:space="preserve">б) </w:t>
      </w:r>
      <w:r w:rsidR="00D62E2A" w:rsidRPr="00D62E2A">
        <w:rPr>
          <w:rFonts w:ascii="Times New Roman" w:hAnsi="Times New Roman"/>
          <w:sz w:val="28"/>
          <w:szCs w:val="28"/>
        </w:rPr>
        <w:t>другие государственные служащие, замещающие должности государственной</w:t>
      </w:r>
      <w:r w:rsidR="00D62E2A">
        <w:rPr>
          <w:rFonts w:ascii="Times New Roman" w:hAnsi="Times New Roman"/>
          <w:sz w:val="28"/>
          <w:szCs w:val="28"/>
        </w:rPr>
        <w:t xml:space="preserve"> службы в министерстве образования области</w:t>
      </w:r>
      <w:r w:rsidR="00D62E2A" w:rsidRPr="00D62E2A">
        <w:rPr>
          <w:rFonts w:ascii="Times New Roman" w:hAnsi="Times New Roman"/>
          <w:sz w:val="28"/>
          <w:szCs w:val="28"/>
        </w:rPr>
        <w:t>: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41EB8" w:rsidRPr="0087430E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41EB8" w:rsidRPr="0087430E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</w:t>
      </w:r>
      <w:r w:rsidR="005F7281" w:rsidRPr="0087430E">
        <w:rPr>
          <w:rFonts w:ascii="Times New Roman" w:hAnsi="Times New Roman"/>
          <w:sz w:val="28"/>
          <w:szCs w:val="28"/>
        </w:rPr>
        <w:t xml:space="preserve"> службы в министерстве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>, недопустимо.</w:t>
      </w:r>
    </w:p>
    <w:p w:rsidR="00741EB8" w:rsidRPr="0087430E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41EB8" w:rsidRPr="0087430E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1EB8" w:rsidRPr="0087430E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41EB8" w:rsidRPr="0087430E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741EB8" w:rsidRPr="0087430E" w:rsidRDefault="007B3D9A" w:rsidP="00A87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а) представление министром образования Саратовской области в соответствии с пунктом 25</w:t>
      </w:r>
      <w:r w:rsidR="00741EB8" w:rsidRPr="0087430E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</w:t>
      </w:r>
      <w:r w:rsidRPr="0087430E">
        <w:rPr>
          <w:rFonts w:ascii="Times New Roman" w:hAnsi="Times New Roman"/>
          <w:sz w:val="28"/>
          <w:szCs w:val="28"/>
        </w:rPr>
        <w:t xml:space="preserve">амещение </w:t>
      </w:r>
      <w:r w:rsidRPr="0087430E">
        <w:rPr>
          <w:rFonts w:ascii="Times New Roman" w:hAnsi="Times New Roman"/>
          <w:sz w:val="28"/>
          <w:szCs w:val="28"/>
        </w:rPr>
        <w:lastRenderedPageBreak/>
        <w:t xml:space="preserve">должностей </w:t>
      </w:r>
      <w:r w:rsidR="00741EB8" w:rsidRPr="0087430E">
        <w:rPr>
          <w:rFonts w:ascii="Times New Roman" w:hAnsi="Times New Roman"/>
          <w:sz w:val="28"/>
          <w:szCs w:val="28"/>
        </w:rPr>
        <w:t xml:space="preserve">государственной </w:t>
      </w:r>
      <w:r w:rsidRPr="0087430E">
        <w:rPr>
          <w:rFonts w:ascii="Times New Roman" w:hAnsi="Times New Roman"/>
          <w:sz w:val="28"/>
          <w:szCs w:val="28"/>
        </w:rPr>
        <w:t xml:space="preserve">гражданской службы Саратовской области, </w:t>
      </w:r>
      <w:r w:rsidR="00741EB8" w:rsidRPr="0087430E"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87430E">
        <w:rPr>
          <w:rFonts w:ascii="Times New Roman" w:hAnsi="Times New Roman"/>
          <w:sz w:val="28"/>
          <w:szCs w:val="28"/>
        </w:rPr>
        <w:t xml:space="preserve">гражданскими </w:t>
      </w:r>
      <w:r w:rsidR="00243B29">
        <w:rPr>
          <w:rFonts w:ascii="Times New Roman" w:hAnsi="Times New Roman"/>
          <w:sz w:val="28"/>
          <w:szCs w:val="28"/>
        </w:rPr>
        <w:t>служащими</w:t>
      </w:r>
      <w:r w:rsidR="00741EB8" w:rsidRPr="0087430E">
        <w:rPr>
          <w:rFonts w:ascii="Times New Roman" w:hAnsi="Times New Roman"/>
          <w:sz w:val="28"/>
          <w:szCs w:val="28"/>
        </w:rPr>
        <w:t xml:space="preserve"> </w:t>
      </w:r>
      <w:r w:rsidRPr="0087430E">
        <w:rPr>
          <w:rFonts w:ascii="Times New Roman" w:hAnsi="Times New Roman"/>
          <w:sz w:val="28"/>
          <w:szCs w:val="28"/>
        </w:rPr>
        <w:t xml:space="preserve">Саратовской области, и соблюдения требований к служебному поведению, утвержденного постановлением Губернатора Саратовской области от 1 июня 2010 года </w:t>
      </w:r>
      <w:r w:rsidR="005F4475">
        <w:rPr>
          <w:rFonts w:ascii="Times New Roman" w:hAnsi="Times New Roman"/>
          <w:sz w:val="28"/>
          <w:szCs w:val="28"/>
        </w:rPr>
        <w:t xml:space="preserve">      </w:t>
      </w:r>
      <w:r w:rsidRPr="0087430E">
        <w:rPr>
          <w:rFonts w:ascii="Times New Roman" w:hAnsi="Times New Roman"/>
          <w:sz w:val="28"/>
          <w:szCs w:val="28"/>
        </w:rPr>
        <w:t>№ 167</w:t>
      </w:r>
      <w:r w:rsidR="00E154AD">
        <w:rPr>
          <w:rFonts w:ascii="Times New Roman" w:hAnsi="Times New Roman"/>
          <w:sz w:val="28"/>
          <w:szCs w:val="28"/>
        </w:rPr>
        <w:t xml:space="preserve"> «О</w:t>
      </w:r>
      <w:r w:rsidR="00E154AD" w:rsidRPr="0087430E">
        <w:rPr>
          <w:rFonts w:ascii="Times New Roman" w:hAnsi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государственными гражданскими </w:t>
      </w:r>
      <w:r w:rsidR="00E154AD">
        <w:rPr>
          <w:rFonts w:ascii="Times New Roman" w:hAnsi="Times New Roman"/>
          <w:sz w:val="28"/>
          <w:szCs w:val="28"/>
        </w:rPr>
        <w:t>служащими</w:t>
      </w:r>
      <w:r w:rsidR="00E154AD" w:rsidRPr="0087430E">
        <w:rPr>
          <w:rFonts w:ascii="Times New Roman" w:hAnsi="Times New Roman"/>
          <w:sz w:val="28"/>
          <w:szCs w:val="28"/>
        </w:rPr>
        <w:t xml:space="preserve"> Саратовской области, и соблюдения государственными гражданскими служащими Саратовской области требований к служебному поведению</w:t>
      </w:r>
      <w:r w:rsidR="00E154AD">
        <w:rPr>
          <w:rFonts w:ascii="Times New Roman" w:hAnsi="Times New Roman"/>
          <w:sz w:val="28"/>
          <w:szCs w:val="28"/>
        </w:rPr>
        <w:t>»</w:t>
      </w:r>
      <w:r w:rsidRPr="0087430E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о представлении государственным служащим недостоверных или неполных сведен</w:t>
      </w:r>
      <w:r w:rsidR="005F4475">
        <w:rPr>
          <w:rFonts w:ascii="Times New Roman" w:hAnsi="Times New Roman"/>
          <w:sz w:val="28"/>
          <w:szCs w:val="28"/>
        </w:rPr>
        <w:t>ий, предусмотренных подпунктом «а»</w:t>
      </w:r>
      <w:r w:rsidRPr="0087430E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</w:t>
      </w:r>
      <w:r w:rsidRPr="00A43A53">
        <w:rPr>
          <w:rFonts w:ascii="Times New Roman" w:hAnsi="Times New Roman"/>
          <w:sz w:val="28"/>
          <w:szCs w:val="28"/>
        </w:rPr>
        <w:t>интересов;</w:t>
      </w:r>
    </w:p>
    <w:p w:rsidR="00741EB8" w:rsidRDefault="00295844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 xml:space="preserve">б) поступившее в управление </w:t>
      </w:r>
      <w:r w:rsidR="004127A1" w:rsidRPr="00A43A53">
        <w:rPr>
          <w:rFonts w:ascii="Times New Roman" w:hAnsi="Times New Roman"/>
          <w:sz w:val="28"/>
          <w:szCs w:val="28"/>
        </w:rPr>
        <w:t xml:space="preserve">правовой и кадровой работы </w:t>
      </w:r>
      <w:r w:rsidR="00741EB8" w:rsidRPr="00A43A53">
        <w:rPr>
          <w:rFonts w:ascii="Times New Roman" w:hAnsi="Times New Roman"/>
          <w:sz w:val="28"/>
          <w:szCs w:val="28"/>
        </w:rPr>
        <w:t>в пор</w:t>
      </w:r>
      <w:r w:rsidR="00EB4B06" w:rsidRPr="00A43A53">
        <w:rPr>
          <w:rFonts w:ascii="Times New Roman" w:hAnsi="Times New Roman"/>
          <w:sz w:val="28"/>
          <w:szCs w:val="28"/>
        </w:rPr>
        <w:t xml:space="preserve">ядке, установленном </w:t>
      </w:r>
      <w:r w:rsidR="004127A1" w:rsidRPr="00A43A53">
        <w:rPr>
          <w:rFonts w:ascii="Times New Roman" w:hAnsi="Times New Roman"/>
          <w:sz w:val="28"/>
          <w:szCs w:val="28"/>
        </w:rPr>
        <w:t xml:space="preserve">приказом </w:t>
      </w:r>
      <w:r w:rsidRPr="00A43A53">
        <w:rPr>
          <w:rFonts w:ascii="Times New Roman" w:hAnsi="Times New Roman"/>
          <w:sz w:val="28"/>
          <w:szCs w:val="28"/>
        </w:rPr>
        <w:t>министерства образования Саратовской области</w:t>
      </w:r>
      <w:r w:rsidR="00741EB8" w:rsidRPr="00A43A53">
        <w:rPr>
          <w:rFonts w:ascii="Times New Roman" w:hAnsi="Times New Roman"/>
          <w:sz w:val="28"/>
          <w:szCs w:val="28"/>
        </w:rPr>
        <w:t>:</w:t>
      </w:r>
    </w:p>
    <w:p w:rsidR="00833FF6" w:rsidRPr="00A43A53" w:rsidRDefault="00833FF6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F6">
        <w:rPr>
          <w:rFonts w:ascii="Times New Roman" w:hAnsi="Times New Roman"/>
          <w:sz w:val="28"/>
          <w:szCs w:val="28"/>
        </w:rPr>
        <w:t xml:space="preserve">обращение гражданина, замещавшего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33FF6">
        <w:rPr>
          <w:rFonts w:ascii="Times New Roman" w:hAnsi="Times New Roman"/>
          <w:sz w:val="28"/>
          <w:szCs w:val="28"/>
        </w:rPr>
        <w:t xml:space="preserve">министерстве образования </w:t>
      </w:r>
      <w:r>
        <w:rPr>
          <w:rFonts w:ascii="Times New Roman" w:hAnsi="Times New Roman"/>
          <w:sz w:val="28"/>
          <w:szCs w:val="28"/>
        </w:rPr>
        <w:t>области</w:t>
      </w:r>
      <w:r w:rsidRPr="00833FF6">
        <w:rPr>
          <w:rFonts w:ascii="Times New Roman" w:hAnsi="Times New Roman"/>
          <w:sz w:val="28"/>
          <w:szCs w:val="28"/>
        </w:rPr>
        <w:t xml:space="preserve"> должность государственной службы, включенную в перечень должностей, утвержденный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области</w:t>
      </w:r>
      <w:r w:rsidRPr="00833FF6">
        <w:rPr>
          <w:rFonts w:ascii="Times New Roman" w:hAnsi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41EB8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36DD" w:rsidRDefault="006636DD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45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601845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018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инструментами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1845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018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6018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арестом,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запретом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распоряжения,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компетентными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lastRenderedPageBreak/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хранение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845">
        <w:rPr>
          <w:rFonts w:ascii="Times New Roman" w:hAnsi="Times New Roman"/>
          <w:sz w:val="28"/>
          <w:szCs w:val="28"/>
        </w:rPr>
        <w:t>наличныхденежных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банке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инструменты,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обстоятельствами,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зависящими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супруги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детей;</w:t>
      </w:r>
    </w:p>
    <w:p w:rsidR="00A90A25" w:rsidRDefault="00A90A25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209A" w:rsidRDefault="00D269B4" w:rsidP="0000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86">
        <w:rPr>
          <w:rFonts w:ascii="Times New Roman" w:hAnsi="Times New Roman"/>
          <w:sz w:val="28"/>
          <w:szCs w:val="28"/>
        </w:rPr>
        <w:t xml:space="preserve">в) представление министра образования </w:t>
      </w:r>
      <w:r w:rsidR="00741EB8" w:rsidRPr="003F1B86">
        <w:rPr>
          <w:rFonts w:ascii="Times New Roman" w:hAnsi="Times New Roman"/>
          <w:sz w:val="28"/>
          <w:szCs w:val="28"/>
        </w:rPr>
        <w:t>или любого</w:t>
      </w:r>
      <w:r w:rsidR="00741EB8" w:rsidRPr="00A43A53">
        <w:rPr>
          <w:rFonts w:ascii="Times New Roman" w:hAnsi="Times New Roman"/>
          <w:sz w:val="28"/>
          <w:szCs w:val="28"/>
        </w:rPr>
        <w:t xml:space="preserve"> члена комиссии, касающееся обеспечения соблюдения государственным</w:t>
      </w:r>
      <w:r w:rsidR="00741EB8" w:rsidRPr="0087430E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</w:t>
      </w:r>
      <w:r w:rsidRPr="0087430E">
        <w:rPr>
          <w:rFonts w:ascii="Times New Roman" w:hAnsi="Times New Roman"/>
          <w:sz w:val="28"/>
          <w:szCs w:val="28"/>
        </w:rPr>
        <w:t xml:space="preserve">вления в министерстве образования Саратовской области </w:t>
      </w:r>
      <w:r w:rsidR="003603A1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00209A" w:rsidRDefault="0000209A" w:rsidP="0000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9A">
        <w:rPr>
          <w:rFonts w:ascii="Times New Roman" w:hAnsi="Times New Roman"/>
          <w:sz w:val="28"/>
          <w:szCs w:val="28"/>
        </w:rPr>
        <w:t>г) предложение Губернатора Саратовской области о рассмотрении результатов, полученных в ходе осуществления контроля за расходами, в соответствии с частью 1 статьи 3 Федерального</w:t>
      </w:r>
      <w:r>
        <w:rPr>
          <w:rFonts w:ascii="Times New Roman" w:hAnsi="Times New Roman"/>
          <w:sz w:val="28"/>
          <w:szCs w:val="28"/>
        </w:rPr>
        <w:t xml:space="preserve"> закона от 3 декабря 2012 года № 230-ФЗ «</w:t>
      </w:r>
      <w:r w:rsidRPr="0000209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00209A">
        <w:rPr>
          <w:rFonts w:ascii="Times New Roman" w:hAnsi="Times New Roman"/>
          <w:sz w:val="28"/>
          <w:szCs w:val="28"/>
        </w:rPr>
        <w:t xml:space="preserve"> (далее - Федеральный закон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0209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00209A">
        <w:rPr>
          <w:rFonts w:ascii="Times New Roman" w:hAnsi="Times New Roman"/>
          <w:sz w:val="28"/>
          <w:szCs w:val="28"/>
        </w:rPr>
        <w:t>);</w:t>
      </w:r>
    </w:p>
    <w:p w:rsidR="0000209A" w:rsidRDefault="0000209A" w:rsidP="0000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603A1" w:rsidRPr="004127A1">
        <w:rPr>
          <w:rFonts w:ascii="Times New Roman" w:hAnsi="Times New Roman"/>
          <w:sz w:val="28"/>
          <w:szCs w:val="28"/>
        </w:rPr>
        <w:t xml:space="preserve">) представление министром образования Саратовской области </w:t>
      </w:r>
      <w:r w:rsidR="003C59F8" w:rsidRPr="003C59F8">
        <w:rPr>
          <w:rFonts w:ascii="Times New Roman" w:hAnsi="Times New Roman"/>
          <w:sz w:val="28"/>
          <w:szCs w:val="28"/>
        </w:rPr>
        <w:t xml:space="preserve">в случае, если </w:t>
      </w:r>
      <w:r w:rsidR="00581D08">
        <w:rPr>
          <w:rFonts w:ascii="Times New Roman" w:hAnsi="Times New Roman"/>
          <w:sz w:val="28"/>
          <w:szCs w:val="28"/>
        </w:rPr>
        <w:t>он уполномочен</w:t>
      </w:r>
      <w:r w:rsidR="003C59F8" w:rsidRPr="003C59F8">
        <w:rPr>
          <w:rFonts w:ascii="Times New Roman" w:hAnsi="Times New Roman"/>
          <w:sz w:val="28"/>
          <w:szCs w:val="28"/>
        </w:rPr>
        <w:t xml:space="preserve"> на принятие решения об осуществлении контроля </w:t>
      </w:r>
      <w:r w:rsidR="00F02ED7" w:rsidRPr="004127A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="00F02ED7" w:rsidRPr="004127A1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F02ED7" w:rsidRPr="004127A1">
        <w:rPr>
          <w:rFonts w:ascii="Times New Roman" w:hAnsi="Times New Roman"/>
          <w:sz w:val="28"/>
          <w:szCs w:val="28"/>
        </w:rPr>
        <w:t xml:space="preserve"> Губернатора Саратовской области от 7 июня 2013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F02ED7" w:rsidRPr="004127A1">
        <w:rPr>
          <w:rFonts w:ascii="Times New Roman" w:hAnsi="Times New Roman"/>
          <w:sz w:val="28"/>
          <w:szCs w:val="28"/>
        </w:rPr>
        <w:t>года №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F02ED7" w:rsidRPr="004127A1">
        <w:rPr>
          <w:rFonts w:ascii="Times New Roman" w:hAnsi="Times New Roman"/>
          <w:sz w:val="28"/>
          <w:szCs w:val="28"/>
        </w:rPr>
        <w:t xml:space="preserve">226 </w:t>
      </w:r>
      <w:r w:rsidR="006636DD">
        <w:rPr>
          <w:rFonts w:ascii="Times New Roman" w:hAnsi="Times New Roman"/>
          <w:sz w:val="28"/>
          <w:szCs w:val="28"/>
        </w:rPr>
        <w:t>«</w:t>
      </w:r>
      <w:r w:rsidR="006636DD" w:rsidRPr="00601845">
        <w:rPr>
          <w:rFonts w:ascii="Times New Roman" w:hAnsi="Times New Roman"/>
          <w:sz w:val="28"/>
          <w:szCs w:val="28"/>
        </w:rPr>
        <w:t>Об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утверждении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Положения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порядке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принятия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решения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осуществлении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контроля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расходами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лиц,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замещающих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государственные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должности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Саратовской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области,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муниципальные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должности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на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постоянной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основе,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должности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государственной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гражданской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службы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Саратовской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области,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осуществление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полномочий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которым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влечет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собой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обязанность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представлять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сведения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своих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доходах,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обязательствах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имущественного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характера,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также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сведения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доходах,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обязательствах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имущественного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характера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своих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супруги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(супруга)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несовершеннолетних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детей,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должности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муниципальной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службы,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осуществление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полномочий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которым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влечет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собой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обязанность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представлять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сведения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своих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доходах,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обязательствах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имущественного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характера,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также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сведения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доходах,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обязательствах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имущественного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характера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своих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супруги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(супруга)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несовершеннолетних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детей</w:t>
      </w:r>
      <w:r w:rsidR="006636DD">
        <w:rPr>
          <w:rFonts w:ascii="Times New Roman" w:hAnsi="Times New Roman"/>
          <w:sz w:val="28"/>
          <w:szCs w:val="28"/>
        </w:rPr>
        <w:t>»</w:t>
      </w:r>
      <w:r w:rsidR="006636DD" w:rsidRPr="00601845">
        <w:rPr>
          <w:rFonts w:ascii="Times New Roman" w:hAnsi="Times New Roman"/>
          <w:sz w:val="28"/>
          <w:szCs w:val="28"/>
        </w:rPr>
        <w:t>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материалов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проверки,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свидетельствующих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представлении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государственным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служащим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недостоверных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или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неполных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сведений,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предусмотренных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636DD"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частью</w:t>
        </w:r>
        <w:r w:rsidR="006636D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636DD"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  <w:r w:rsidR="006636D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636DD"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статьи</w:t>
        </w:r>
        <w:r w:rsidR="006636D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636DD"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Федерального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закона</w:t>
      </w:r>
      <w:r w:rsidR="006636DD">
        <w:rPr>
          <w:rFonts w:ascii="Times New Roman" w:hAnsi="Times New Roman"/>
          <w:sz w:val="28"/>
          <w:szCs w:val="28"/>
        </w:rPr>
        <w:t xml:space="preserve">                        от 3 декабря 2012 г. № 230-ФЗ «</w:t>
      </w:r>
      <w:r w:rsidR="006636DD" w:rsidRPr="00601845">
        <w:rPr>
          <w:rFonts w:ascii="Times New Roman" w:hAnsi="Times New Roman"/>
          <w:sz w:val="28"/>
          <w:szCs w:val="28"/>
        </w:rPr>
        <w:t>О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контроле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соответствием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расходов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лиц,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замещающих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государственные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должности,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иных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лиц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их</w:t>
      </w:r>
      <w:r w:rsidR="006636DD">
        <w:rPr>
          <w:rFonts w:ascii="Times New Roman" w:hAnsi="Times New Roman"/>
          <w:sz w:val="28"/>
          <w:szCs w:val="28"/>
        </w:rPr>
        <w:t xml:space="preserve"> </w:t>
      </w:r>
      <w:r w:rsidR="006636DD" w:rsidRPr="00601845">
        <w:rPr>
          <w:rFonts w:ascii="Times New Roman" w:hAnsi="Times New Roman"/>
          <w:sz w:val="28"/>
          <w:szCs w:val="28"/>
        </w:rPr>
        <w:t>доходам</w:t>
      </w:r>
      <w:r w:rsidR="006636DD">
        <w:rPr>
          <w:rFonts w:ascii="Times New Roman" w:hAnsi="Times New Roman"/>
          <w:sz w:val="28"/>
          <w:szCs w:val="28"/>
        </w:rPr>
        <w:t>»</w:t>
      </w:r>
      <w:r w:rsidR="004127A1">
        <w:rPr>
          <w:rFonts w:ascii="Times New Roman" w:hAnsi="Times New Roman"/>
          <w:sz w:val="28"/>
          <w:szCs w:val="28"/>
        </w:rPr>
        <w:t>;</w:t>
      </w:r>
    </w:p>
    <w:p w:rsidR="004127A1" w:rsidRPr="00A43A53" w:rsidRDefault="0000209A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127A1" w:rsidRPr="00A43A53">
        <w:rPr>
          <w:rFonts w:ascii="Times New Roman" w:hAnsi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 года № 273-ФЗ «О противодействии коррупции» </w:t>
      </w:r>
      <w:r w:rsidR="00912DC2" w:rsidRPr="00601845">
        <w:rPr>
          <w:rFonts w:ascii="Times New Roman" w:hAnsi="Times New Roman"/>
          <w:sz w:val="28"/>
          <w:szCs w:val="28"/>
        </w:rPr>
        <w:t>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12DC2"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</w:t>
        </w:r>
        <w:r w:rsidR="00912DC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912DC2"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64.1</w:t>
        </w:r>
      </w:hyperlink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Трудового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кодекса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Российской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Федерации</w:t>
      </w:r>
      <w:r w:rsidR="00912DC2" w:rsidRPr="00A43A53">
        <w:rPr>
          <w:rFonts w:ascii="Times New Roman" w:hAnsi="Times New Roman"/>
          <w:sz w:val="28"/>
          <w:szCs w:val="28"/>
        </w:rPr>
        <w:t xml:space="preserve"> </w:t>
      </w:r>
      <w:r w:rsidR="004127A1" w:rsidRPr="00A43A53">
        <w:rPr>
          <w:rFonts w:ascii="Times New Roman" w:hAnsi="Times New Roman"/>
          <w:sz w:val="28"/>
          <w:szCs w:val="28"/>
        </w:rPr>
        <w:t xml:space="preserve">в министерство образования области уведомление коммерческой или некоммерческой </w:t>
      </w:r>
      <w:r w:rsidR="004127A1" w:rsidRPr="00A43A53">
        <w:rPr>
          <w:rFonts w:ascii="Times New Roman" w:hAnsi="Times New Roman"/>
          <w:sz w:val="28"/>
          <w:szCs w:val="28"/>
        </w:rPr>
        <w:lastRenderedPageBreak/>
        <w:t xml:space="preserve">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</w:t>
      </w:r>
      <w:r w:rsidR="00912DC2" w:rsidRPr="00601845">
        <w:rPr>
          <w:rFonts w:ascii="Times New Roman" w:hAnsi="Times New Roman"/>
          <w:sz w:val="28"/>
          <w:szCs w:val="28"/>
        </w:rPr>
        <w:t>если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отдельные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функции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государственного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управления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данной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организацией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входили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его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должностные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(служебные)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обязанности,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исполняемые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время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замещения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должности,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при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условии,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что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указанному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гражданину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комиссией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ранее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было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отказано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вступлении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трудовые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гражданско-правовые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отношения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с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данной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организацией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или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что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вопрос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даче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согласия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такому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гражданину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на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замещение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им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должности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коммерческой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или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некоммерческой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организации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либо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на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выполнение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им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работы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на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условиях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гражданско-правового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договора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в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коммерческой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или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некоммерческой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организации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комиссией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не</w:t>
      </w:r>
      <w:r w:rsidR="00912DC2">
        <w:rPr>
          <w:rFonts w:ascii="Times New Roman" w:hAnsi="Times New Roman"/>
          <w:sz w:val="28"/>
          <w:szCs w:val="28"/>
        </w:rPr>
        <w:t xml:space="preserve"> </w:t>
      </w:r>
      <w:r w:rsidR="00912DC2" w:rsidRPr="00601845">
        <w:rPr>
          <w:rFonts w:ascii="Times New Roman" w:hAnsi="Times New Roman"/>
          <w:sz w:val="28"/>
          <w:szCs w:val="28"/>
        </w:rPr>
        <w:t>рассматривался.</w:t>
      </w:r>
    </w:p>
    <w:p w:rsidR="00741EB8" w:rsidRPr="00A43A53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15</w:t>
      </w:r>
      <w:r w:rsidR="00741EB8" w:rsidRPr="00A43A53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57B66" w:rsidRDefault="004127A1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15.1. Обращение, указанное в абзаце втором подпункта «б» пункта 14 настоящего Положения, подается гражданином, замещавшим должность государственной службы в министерстве образования области, в управление правовой и кадровой работы министерства образования области.</w:t>
      </w:r>
    </w:p>
    <w:p w:rsidR="00D72DAD" w:rsidRDefault="004127A1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правовой и кадровой работы министерства образования области,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           № 273-ФЗ «О противодействии коррупции». </w:t>
      </w:r>
    </w:p>
    <w:p w:rsidR="00A74999" w:rsidRPr="00A43A53" w:rsidRDefault="00A74999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15.2. Обращение, указанное в абзаце втором подпункта «б»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87D84" w:rsidRDefault="00A74999" w:rsidP="009F42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15.3. Уведо</w:t>
      </w:r>
      <w:r w:rsidR="00680104">
        <w:rPr>
          <w:rFonts w:ascii="Times New Roman" w:hAnsi="Times New Roman"/>
          <w:sz w:val="28"/>
          <w:szCs w:val="28"/>
        </w:rPr>
        <w:t>мление, указанное в подпункте «е</w:t>
      </w:r>
      <w:r w:rsidRPr="00A43A53">
        <w:rPr>
          <w:rFonts w:ascii="Times New Roman" w:hAnsi="Times New Roman"/>
          <w:sz w:val="28"/>
          <w:szCs w:val="28"/>
        </w:rPr>
        <w:t>» пункта 14 настоящего Положения, рассматривается управлением правовой и кадровой работы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област</w:t>
      </w:r>
      <w:r w:rsidRPr="00486BC5">
        <w:rPr>
          <w:rFonts w:ascii="Times New Roman" w:hAnsi="Times New Roman"/>
          <w:sz w:val="28"/>
          <w:szCs w:val="28"/>
        </w:rPr>
        <w:t>и</w:t>
      </w:r>
      <w:r w:rsidR="00486BC5" w:rsidRPr="00486BC5">
        <w:rPr>
          <w:rFonts w:ascii="Times New Roman" w:hAnsi="Times New Roman"/>
        </w:rPr>
        <w:t>,</w:t>
      </w:r>
      <w:r w:rsidR="00486BC5">
        <w:t xml:space="preserve"> </w:t>
      </w:r>
      <w:r w:rsidR="00C2547F">
        <w:rPr>
          <w:rFonts w:ascii="Times New Roman" w:hAnsi="Times New Roman"/>
          <w:sz w:val="28"/>
          <w:szCs w:val="28"/>
        </w:rPr>
        <w:t>которое осуществляе</w:t>
      </w:r>
      <w:r w:rsidR="003C59F8">
        <w:rPr>
          <w:rFonts w:ascii="Times New Roman" w:hAnsi="Times New Roman"/>
          <w:sz w:val="28"/>
          <w:szCs w:val="28"/>
        </w:rPr>
        <w:t>т</w:t>
      </w:r>
      <w:r w:rsidRPr="00A74999">
        <w:rPr>
          <w:rFonts w:ascii="Times New Roman" w:hAnsi="Times New Roman"/>
          <w:sz w:val="28"/>
          <w:szCs w:val="28"/>
        </w:rPr>
        <w:t xml:space="preserve">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</w:t>
      </w:r>
      <w:r>
        <w:rPr>
          <w:rFonts w:ascii="Times New Roman" w:hAnsi="Times New Roman"/>
          <w:sz w:val="28"/>
          <w:szCs w:val="28"/>
        </w:rPr>
        <w:t>закона от 25 декабря 2008 года № 273-ФЗ «О противодействии коррупции»</w:t>
      </w:r>
      <w:r w:rsidRPr="00A74999">
        <w:rPr>
          <w:rFonts w:ascii="Times New Roman" w:hAnsi="Times New Roman"/>
          <w:sz w:val="28"/>
          <w:szCs w:val="28"/>
        </w:rPr>
        <w:t xml:space="preserve">. </w:t>
      </w:r>
    </w:p>
    <w:p w:rsidR="00387D84" w:rsidRPr="00387D84" w:rsidRDefault="00387D84" w:rsidP="0080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807C51" w:rsidRPr="00387D84">
        <w:rPr>
          <w:rFonts w:ascii="Times New Roman" w:hAnsi="Times New Roman"/>
          <w:sz w:val="28"/>
          <w:szCs w:val="28"/>
        </w:rPr>
        <w:t xml:space="preserve">15.4. </w:t>
      </w:r>
      <w:r w:rsidRPr="00387D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ведомление, указанное в абзаце пятом пункта 14 настоящего Положения, рассматривается </w:t>
      </w:r>
      <w:r w:rsidRPr="00387D84">
        <w:rPr>
          <w:rFonts w:ascii="Times New Roman" w:hAnsi="Times New Roman"/>
          <w:sz w:val="28"/>
          <w:szCs w:val="28"/>
        </w:rPr>
        <w:t>управлением правовой и кадровой работы министерства образования области</w:t>
      </w:r>
      <w:r>
        <w:rPr>
          <w:rFonts w:ascii="Times New Roman" w:hAnsi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E625B3" w:rsidRDefault="00387D84" w:rsidP="0038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15.5.</w:t>
      </w:r>
      <w:r w:rsidRPr="00387D84">
        <w:t xml:space="preserve"> </w:t>
      </w:r>
      <w:r w:rsidRPr="00387D84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«е» пункта 14 настоящего Положения, должностные лица управления правовой и кадровой работы министерства образования </w:t>
      </w:r>
      <w:r w:rsidR="00E625B3" w:rsidRPr="00E625B3">
        <w:rPr>
          <w:rFonts w:ascii="Times New Roman" w:hAnsi="Times New Roman"/>
          <w:sz w:val="28"/>
          <w:szCs w:val="28"/>
        </w:rPr>
        <w:t>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образования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741EB8" w:rsidRPr="00A43A53" w:rsidRDefault="009A66F7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4D">
        <w:rPr>
          <w:rFonts w:ascii="Times New Roman" w:hAnsi="Times New Roman"/>
          <w:sz w:val="28"/>
          <w:szCs w:val="28"/>
        </w:rPr>
        <w:t>16</w:t>
      </w:r>
      <w:r w:rsidR="00741EB8" w:rsidRPr="005E614D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</w:t>
      </w:r>
      <w:r w:rsidR="00847079" w:rsidRPr="005E614D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741EB8" w:rsidRPr="005E614D">
        <w:rPr>
          <w:rFonts w:ascii="Times New Roman" w:hAnsi="Times New Roman"/>
          <w:sz w:val="28"/>
          <w:szCs w:val="28"/>
        </w:rPr>
        <w:t xml:space="preserve">информации, содержащей основания для проведения заседания </w:t>
      </w:r>
      <w:r w:rsidR="00741EB8" w:rsidRPr="00A43A53">
        <w:rPr>
          <w:rFonts w:ascii="Times New Roman" w:hAnsi="Times New Roman"/>
          <w:sz w:val="28"/>
          <w:szCs w:val="28"/>
        </w:rPr>
        <w:t>комиссии:</w:t>
      </w:r>
    </w:p>
    <w:p w:rsidR="00741EB8" w:rsidRPr="00A43A53" w:rsidRDefault="00A74999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 xml:space="preserve">а) в течение </w:t>
      </w:r>
      <w:r w:rsidR="00BA74BC" w:rsidRPr="00387D84">
        <w:rPr>
          <w:rFonts w:ascii="Times New Roman" w:hAnsi="Times New Roman"/>
          <w:sz w:val="28"/>
          <w:szCs w:val="28"/>
        </w:rPr>
        <w:t>10</w:t>
      </w:r>
      <w:r w:rsidRPr="00387D84">
        <w:rPr>
          <w:rFonts w:ascii="Times New Roman" w:hAnsi="Times New Roman"/>
          <w:sz w:val="28"/>
          <w:szCs w:val="28"/>
        </w:rPr>
        <w:t xml:space="preserve"> календарных</w:t>
      </w:r>
      <w:r w:rsidR="00EB4B06" w:rsidRPr="00387D84">
        <w:rPr>
          <w:rFonts w:ascii="Times New Roman" w:hAnsi="Times New Roman"/>
          <w:sz w:val="28"/>
          <w:szCs w:val="28"/>
        </w:rPr>
        <w:t xml:space="preserve"> дней</w:t>
      </w:r>
      <w:r w:rsidR="00741EB8" w:rsidRPr="00387D84">
        <w:rPr>
          <w:rFonts w:ascii="Times New Roman" w:hAnsi="Times New Roman"/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</w:t>
      </w:r>
      <w:r w:rsidR="00387D84">
        <w:rPr>
          <w:rFonts w:ascii="Times New Roman" w:hAnsi="Times New Roman"/>
          <w:sz w:val="28"/>
          <w:szCs w:val="28"/>
        </w:rPr>
        <w:t xml:space="preserve">                    </w:t>
      </w:r>
      <w:r w:rsidR="00D72DAD" w:rsidRPr="00C62DD7">
        <w:rPr>
          <w:rFonts w:ascii="Times New Roman" w:hAnsi="Times New Roman"/>
          <w:sz w:val="28"/>
          <w:szCs w:val="28"/>
        </w:rPr>
        <w:t>20</w:t>
      </w:r>
      <w:r w:rsidR="00741EB8" w:rsidRPr="00C62DD7">
        <w:rPr>
          <w:rFonts w:ascii="Times New Roman" w:hAnsi="Times New Roman"/>
          <w:sz w:val="28"/>
          <w:szCs w:val="28"/>
        </w:rPr>
        <w:t xml:space="preserve"> </w:t>
      </w:r>
      <w:r w:rsidRPr="00C62DD7">
        <w:rPr>
          <w:rFonts w:ascii="Times New Roman" w:hAnsi="Times New Roman"/>
          <w:sz w:val="28"/>
          <w:szCs w:val="28"/>
        </w:rPr>
        <w:t xml:space="preserve">календарных </w:t>
      </w:r>
      <w:r w:rsidR="00741EB8" w:rsidRPr="00C62DD7">
        <w:rPr>
          <w:rFonts w:ascii="Times New Roman" w:hAnsi="Times New Roman"/>
          <w:sz w:val="28"/>
          <w:szCs w:val="28"/>
        </w:rPr>
        <w:t>дней со дня поступления указанной информации</w:t>
      </w:r>
      <w:r w:rsidR="009F427A">
        <w:rPr>
          <w:rFonts w:ascii="Times New Roman" w:hAnsi="Times New Roman"/>
          <w:sz w:val="28"/>
          <w:szCs w:val="28"/>
        </w:rPr>
        <w:t xml:space="preserve">, </w:t>
      </w:r>
      <w:r w:rsidRPr="00A43A53">
        <w:rPr>
          <w:rFonts w:ascii="Times New Roman" w:hAnsi="Times New Roman"/>
          <w:sz w:val="28"/>
          <w:szCs w:val="28"/>
        </w:rPr>
        <w:t>за исключением случаев, предусмотренных пунктами 16.1 и 16.2 настоящего Положения;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AE2">
        <w:rPr>
          <w:rFonts w:ascii="Times New Roman" w:hAnsi="Times New Roman"/>
          <w:sz w:val="28"/>
          <w:szCs w:val="28"/>
        </w:rPr>
        <w:t xml:space="preserve">б) </w:t>
      </w:r>
      <w:r w:rsidR="005F4475" w:rsidRPr="00364AE2">
        <w:rPr>
          <w:rFonts w:ascii="Times New Roman" w:hAnsi="Times New Roman"/>
          <w:sz w:val="28"/>
          <w:szCs w:val="28"/>
        </w:rPr>
        <w:t>в течение</w:t>
      </w:r>
      <w:r w:rsidR="00A74999" w:rsidRPr="00364AE2">
        <w:rPr>
          <w:rFonts w:ascii="Times New Roman" w:hAnsi="Times New Roman"/>
          <w:sz w:val="28"/>
          <w:szCs w:val="28"/>
        </w:rPr>
        <w:t xml:space="preserve"> семи календарных</w:t>
      </w:r>
      <w:r w:rsidR="005F4475" w:rsidRPr="00364AE2">
        <w:rPr>
          <w:rFonts w:ascii="Times New Roman" w:hAnsi="Times New Roman"/>
          <w:sz w:val="28"/>
          <w:szCs w:val="28"/>
        </w:rPr>
        <w:t xml:space="preserve"> дней </w:t>
      </w:r>
      <w:r w:rsidR="00A74999" w:rsidRPr="00364AE2">
        <w:rPr>
          <w:rFonts w:ascii="Times New Roman" w:hAnsi="Times New Roman"/>
          <w:sz w:val="28"/>
          <w:szCs w:val="28"/>
        </w:rPr>
        <w:t xml:space="preserve">со дня поступления информации в министерство образования области </w:t>
      </w:r>
      <w:r w:rsidRPr="00364AE2">
        <w:rPr>
          <w:rFonts w:ascii="Times New Roman" w:hAnsi="Times New Roman"/>
          <w:sz w:val="28"/>
          <w:szCs w:val="28"/>
        </w:rPr>
        <w:t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</w:t>
      </w:r>
      <w:r w:rsidR="00D269B4" w:rsidRPr="00364AE2">
        <w:rPr>
          <w:rFonts w:ascii="Times New Roman" w:hAnsi="Times New Roman"/>
          <w:sz w:val="28"/>
          <w:szCs w:val="28"/>
        </w:rPr>
        <w:t xml:space="preserve">ормацией, поступившей в управление </w:t>
      </w:r>
      <w:r w:rsidR="00A74999" w:rsidRPr="00364AE2">
        <w:rPr>
          <w:rFonts w:ascii="Times New Roman" w:hAnsi="Times New Roman"/>
          <w:sz w:val="28"/>
          <w:szCs w:val="28"/>
        </w:rPr>
        <w:t xml:space="preserve">правовой и кадровой работы </w:t>
      </w:r>
      <w:r w:rsidR="00D269B4" w:rsidRPr="00364AE2">
        <w:rPr>
          <w:rFonts w:ascii="Times New Roman" w:hAnsi="Times New Roman"/>
          <w:sz w:val="28"/>
          <w:szCs w:val="28"/>
        </w:rPr>
        <w:t>министерства образования Саратовской области</w:t>
      </w:r>
      <w:r w:rsidR="00A74999" w:rsidRPr="00364AE2">
        <w:rPr>
          <w:rFonts w:ascii="Times New Roman" w:hAnsi="Times New Roman"/>
          <w:sz w:val="28"/>
          <w:szCs w:val="28"/>
        </w:rPr>
        <w:t>,</w:t>
      </w:r>
      <w:r w:rsidR="00D269B4" w:rsidRPr="00364AE2">
        <w:rPr>
          <w:rFonts w:ascii="Times New Roman" w:hAnsi="Times New Roman"/>
          <w:sz w:val="28"/>
          <w:szCs w:val="28"/>
        </w:rPr>
        <w:t xml:space="preserve"> </w:t>
      </w:r>
      <w:r w:rsidRPr="00364AE2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5F4475" w:rsidRPr="00A43A53">
        <w:rPr>
          <w:rFonts w:ascii="Times New Roman" w:hAnsi="Times New Roman"/>
          <w:sz w:val="28"/>
          <w:szCs w:val="28"/>
        </w:rPr>
        <w:t>сии лиц, указанных в подпункте «б»</w:t>
      </w:r>
      <w:r w:rsidR="009A66F7" w:rsidRPr="00A43A53">
        <w:rPr>
          <w:rFonts w:ascii="Times New Roman" w:hAnsi="Times New Roman"/>
          <w:sz w:val="28"/>
          <w:szCs w:val="28"/>
        </w:rPr>
        <w:t xml:space="preserve"> пункта 11</w:t>
      </w:r>
      <w:r w:rsidRPr="00A43A53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999" w:rsidRPr="00387D84" w:rsidRDefault="00A74999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lastRenderedPageBreak/>
        <w:t xml:space="preserve">16.1. Заседание комиссии по рассмотрению </w:t>
      </w:r>
      <w:r w:rsidR="00C62DD7" w:rsidRPr="00935549">
        <w:rPr>
          <w:rFonts w:ascii="Times New Roman" w:hAnsi="Times New Roman"/>
          <w:sz w:val="28"/>
          <w:szCs w:val="28"/>
        </w:rPr>
        <w:t>заявлений, указанных</w:t>
      </w:r>
      <w:r w:rsidRPr="00935549">
        <w:rPr>
          <w:rFonts w:ascii="Times New Roman" w:hAnsi="Times New Roman"/>
          <w:sz w:val="28"/>
          <w:szCs w:val="28"/>
        </w:rPr>
        <w:t xml:space="preserve"> в абзаце третьем</w:t>
      </w:r>
      <w:r w:rsidR="00F670CE" w:rsidRPr="00935549">
        <w:rPr>
          <w:rFonts w:ascii="Times New Roman" w:hAnsi="Times New Roman"/>
          <w:sz w:val="28"/>
          <w:szCs w:val="28"/>
        </w:rPr>
        <w:t xml:space="preserve"> и четвертом</w:t>
      </w:r>
      <w:r w:rsidRPr="00935549">
        <w:rPr>
          <w:rFonts w:ascii="Times New Roman" w:hAnsi="Times New Roman"/>
          <w:sz w:val="28"/>
          <w:szCs w:val="28"/>
        </w:rPr>
        <w:t xml:space="preserve"> подпункта «б» пункта 14 настоящего</w:t>
      </w:r>
      <w:r w:rsidRPr="00387D84">
        <w:rPr>
          <w:rFonts w:ascii="Times New Roman" w:hAnsi="Times New Roman"/>
          <w:sz w:val="28"/>
          <w:szCs w:val="28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4999" w:rsidRPr="00387D84" w:rsidRDefault="00A74999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>16.2. Увед</w:t>
      </w:r>
      <w:r w:rsidR="0053096E" w:rsidRPr="00387D84">
        <w:rPr>
          <w:rFonts w:ascii="Times New Roman" w:hAnsi="Times New Roman"/>
          <w:sz w:val="28"/>
          <w:szCs w:val="28"/>
        </w:rPr>
        <w:t>о</w:t>
      </w:r>
      <w:r w:rsidR="0098383D" w:rsidRPr="00387D84">
        <w:rPr>
          <w:rFonts w:ascii="Times New Roman" w:hAnsi="Times New Roman"/>
          <w:sz w:val="28"/>
          <w:szCs w:val="28"/>
        </w:rPr>
        <w:t>мление, указанное в подпункте «е</w:t>
      </w:r>
      <w:r w:rsidR="0053096E" w:rsidRPr="00387D84">
        <w:rPr>
          <w:rFonts w:ascii="Times New Roman" w:hAnsi="Times New Roman"/>
          <w:sz w:val="28"/>
          <w:szCs w:val="28"/>
        </w:rPr>
        <w:t>» пункта 14</w:t>
      </w:r>
      <w:r w:rsidRPr="00387D84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670CE" w:rsidRPr="00387D84" w:rsidRDefault="001A10BB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>17</w:t>
      </w:r>
      <w:r w:rsidR="00741EB8" w:rsidRPr="00387D84">
        <w:rPr>
          <w:rFonts w:ascii="Times New Roman" w:hAnsi="Times New Roman"/>
          <w:sz w:val="28"/>
          <w:szCs w:val="28"/>
        </w:rPr>
        <w:t>. Заседание комиссии проводится</w:t>
      </w:r>
      <w:r w:rsidR="00F670CE" w:rsidRPr="00387D84">
        <w:rPr>
          <w:rFonts w:ascii="Times New Roman" w:hAnsi="Times New Roman"/>
          <w:sz w:val="28"/>
          <w:szCs w:val="28"/>
        </w:rPr>
        <w:t>, как правило,</w:t>
      </w:r>
      <w:r w:rsidR="00741EB8" w:rsidRPr="00387D84">
        <w:rPr>
          <w:rFonts w:ascii="Times New Roman" w:hAnsi="Times New Roman"/>
          <w:sz w:val="28"/>
          <w:szCs w:val="28"/>
        </w:rPr>
        <w:t xml:space="preserve">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C53E19" w:rsidRPr="00387D84">
        <w:rPr>
          <w:rFonts w:ascii="Times New Roman" w:hAnsi="Times New Roman"/>
          <w:sz w:val="28"/>
          <w:szCs w:val="28"/>
        </w:rPr>
        <w:t>,</w:t>
      </w:r>
      <w:r w:rsidR="00C53E19" w:rsidRPr="00387D84">
        <w:t xml:space="preserve"> </w:t>
      </w:r>
      <w:r w:rsidR="00C53E19" w:rsidRPr="00387D84">
        <w:rPr>
          <w:rFonts w:ascii="Times New Roman" w:hAnsi="Times New Roman"/>
          <w:sz w:val="28"/>
          <w:szCs w:val="28"/>
        </w:rPr>
        <w:t>или гражданина, замещавшего должность государственной службы в министерстве образования области</w:t>
      </w:r>
      <w:r w:rsidR="00741EB8" w:rsidRPr="00387D84">
        <w:rPr>
          <w:rFonts w:ascii="Times New Roman" w:hAnsi="Times New Roman"/>
          <w:sz w:val="28"/>
          <w:szCs w:val="28"/>
        </w:rPr>
        <w:t>.</w:t>
      </w:r>
      <w:r w:rsidR="00F670CE" w:rsidRPr="00387D84">
        <w:rPr>
          <w:rFonts w:ascii="Times New Roman" w:hAnsi="Times New Roman"/>
          <w:sz w:val="28"/>
          <w:szCs w:val="28"/>
        </w:rPr>
        <w:t xml:space="preserve">           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F670CE" w:rsidRPr="00387D84" w:rsidRDefault="00F670CE" w:rsidP="00F67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>17.1.</w:t>
      </w:r>
      <w:r w:rsidRPr="00387D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7D84">
        <w:rPr>
          <w:rFonts w:ascii="Times New Roman" w:hAnsi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случае, если:</w:t>
      </w:r>
    </w:p>
    <w:p w:rsidR="00F670CE" w:rsidRPr="00387D84" w:rsidRDefault="00F670CE" w:rsidP="00F67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 xml:space="preserve">а) в обращении, заявлении или уведомлении, предусмотренных подпунктом «б»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 </w:t>
      </w:r>
    </w:p>
    <w:p w:rsidR="00F670CE" w:rsidRPr="00387D84" w:rsidRDefault="00F670CE" w:rsidP="00F67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>б)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1EB8" w:rsidRPr="00A43A53" w:rsidRDefault="001A10BB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84">
        <w:rPr>
          <w:rFonts w:ascii="Times New Roman" w:hAnsi="Times New Roman"/>
          <w:sz w:val="28"/>
          <w:szCs w:val="28"/>
        </w:rPr>
        <w:t>18</w:t>
      </w:r>
      <w:r w:rsidR="00741EB8" w:rsidRPr="00387D84">
        <w:rPr>
          <w:rFonts w:ascii="Times New Roman" w:hAnsi="Times New Roman"/>
          <w:sz w:val="28"/>
          <w:szCs w:val="28"/>
        </w:rPr>
        <w:t>. На заседании комиссии заслушиваются пояснения</w:t>
      </w:r>
      <w:r w:rsidR="00741EB8" w:rsidRPr="00A43A53">
        <w:rPr>
          <w:rFonts w:ascii="Times New Roman" w:hAnsi="Times New Roman"/>
          <w:sz w:val="28"/>
          <w:szCs w:val="28"/>
        </w:rPr>
        <w:t xml:space="preserve"> государственного служащего </w:t>
      </w:r>
      <w:r w:rsidR="0053096E" w:rsidRPr="00A43A53">
        <w:rPr>
          <w:rFonts w:ascii="Times New Roman" w:hAnsi="Times New Roman"/>
          <w:sz w:val="28"/>
          <w:szCs w:val="28"/>
        </w:rPr>
        <w:t>или гражданина, замещавшего должность государственной службы в министерстве образования области,                              (с их</w:t>
      </w:r>
      <w:r w:rsidR="00741EB8" w:rsidRPr="00A43A53">
        <w:rPr>
          <w:rFonts w:ascii="Times New Roman" w:hAnsi="Times New Roman"/>
          <w:sz w:val="28"/>
          <w:szCs w:val="28"/>
        </w:rPr>
        <w:t xml:space="preserve"> согласия)</w:t>
      </w:r>
      <w:r w:rsidR="0053096E" w:rsidRPr="00A43A53">
        <w:rPr>
          <w:rFonts w:ascii="Times New Roman" w:hAnsi="Times New Roman"/>
          <w:sz w:val="28"/>
          <w:szCs w:val="28"/>
        </w:rPr>
        <w:t>,</w:t>
      </w:r>
      <w:r w:rsidR="00741EB8" w:rsidRPr="00A43A53">
        <w:rPr>
          <w:rFonts w:ascii="Times New Roman" w:hAnsi="Times New Roman"/>
          <w:sz w:val="28"/>
          <w:szCs w:val="28"/>
        </w:rPr>
        <w:t xml:space="preserve"> и иных лиц, рассматриваются материалы по существу</w:t>
      </w:r>
      <w:r w:rsidR="0053096E" w:rsidRPr="00A43A53">
        <w:rPr>
          <w:rFonts w:ascii="Times New Roman" w:hAnsi="Times New Roman"/>
          <w:sz w:val="28"/>
          <w:szCs w:val="28"/>
        </w:rPr>
        <w:t xml:space="preserve"> вынесенных на данное заседание вопросов</w:t>
      </w:r>
      <w:r w:rsidR="00741EB8" w:rsidRPr="00A43A53">
        <w:rPr>
          <w:rFonts w:ascii="Times New Roman" w:hAnsi="Times New Roman"/>
          <w:sz w:val="28"/>
          <w:szCs w:val="28"/>
        </w:rPr>
        <w:t>, а также дополнительные материалы.</w:t>
      </w:r>
    </w:p>
    <w:p w:rsidR="00741EB8" w:rsidRPr="00A43A53" w:rsidRDefault="001A10BB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19</w:t>
      </w:r>
      <w:r w:rsidR="00741EB8" w:rsidRPr="00A43A53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1EB8" w:rsidRPr="00A43A53" w:rsidRDefault="001A10BB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20</w:t>
      </w:r>
      <w:r w:rsidR="00741EB8" w:rsidRPr="00A43A53">
        <w:rPr>
          <w:rFonts w:ascii="Times New Roman" w:hAnsi="Times New Roman"/>
          <w:sz w:val="28"/>
          <w:szCs w:val="28"/>
        </w:rPr>
        <w:t>. По итогам рассмотрения вопроса, указан</w:t>
      </w:r>
      <w:r w:rsidR="005F4475" w:rsidRPr="00A43A53">
        <w:rPr>
          <w:rFonts w:ascii="Times New Roman" w:hAnsi="Times New Roman"/>
          <w:sz w:val="28"/>
          <w:szCs w:val="28"/>
        </w:rPr>
        <w:t>ного в абзаце втором подпункта «а»</w:t>
      </w:r>
      <w:r w:rsidR="009A66F7" w:rsidRPr="00A43A53">
        <w:rPr>
          <w:rFonts w:ascii="Times New Roman" w:hAnsi="Times New Roman"/>
          <w:sz w:val="28"/>
          <w:szCs w:val="28"/>
        </w:rPr>
        <w:t xml:space="preserve"> пункта 14</w:t>
      </w:r>
      <w:r w:rsidR="00741EB8" w:rsidRPr="00A43A5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а) установить, что сведения, представленные государственным служащ</w:t>
      </w:r>
      <w:r w:rsidR="005F4475" w:rsidRPr="00A43A53">
        <w:rPr>
          <w:rFonts w:ascii="Times New Roman" w:hAnsi="Times New Roman"/>
          <w:sz w:val="28"/>
          <w:szCs w:val="28"/>
        </w:rPr>
        <w:t>им в соответствии с подпунктом «а»</w:t>
      </w:r>
      <w:r w:rsidRPr="00A43A53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</w:t>
      </w:r>
      <w:r w:rsidR="0087430E" w:rsidRPr="00A43A53">
        <w:rPr>
          <w:rFonts w:ascii="Times New Roman" w:hAnsi="Times New Roman"/>
          <w:sz w:val="28"/>
          <w:szCs w:val="28"/>
        </w:rPr>
        <w:t xml:space="preserve">ие должностей </w:t>
      </w:r>
      <w:r w:rsidRPr="00A43A53">
        <w:rPr>
          <w:rFonts w:ascii="Times New Roman" w:hAnsi="Times New Roman"/>
          <w:sz w:val="28"/>
          <w:szCs w:val="28"/>
        </w:rPr>
        <w:t xml:space="preserve">государственной </w:t>
      </w:r>
      <w:r w:rsidR="0087430E" w:rsidRPr="00A43A53">
        <w:rPr>
          <w:rFonts w:ascii="Times New Roman" w:hAnsi="Times New Roman"/>
          <w:sz w:val="28"/>
          <w:szCs w:val="28"/>
        </w:rPr>
        <w:t xml:space="preserve">гражданской службы, и </w:t>
      </w:r>
      <w:r w:rsidRPr="00A43A53">
        <w:rPr>
          <w:rFonts w:ascii="Times New Roman" w:hAnsi="Times New Roman"/>
          <w:sz w:val="28"/>
          <w:szCs w:val="28"/>
        </w:rPr>
        <w:t xml:space="preserve">государственными </w:t>
      </w:r>
      <w:r w:rsidR="0087430E" w:rsidRPr="00A43A53">
        <w:rPr>
          <w:rFonts w:ascii="Times New Roman" w:hAnsi="Times New Roman"/>
          <w:sz w:val="28"/>
          <w:szCs w:val="28"/>
        </w:rPr>
        <w:t xml:space="preserve">гражданскими </w:t>
      </w:r>
      <w:r w:rsidRPr="00A43A53">
        <w:rPr>
          <w:rFonts w:ascii="Times New Roman" w:hAnsi="Times New Roman"/>
          <w:sz w:val="28"/>
          <w:szCs w:val="28"/>
        </w:rPr>
        <w:t>служа</w:t>
      </w:r>
      <w:r w:rsidR="0087430E" w:rsidRPr="00A43A53">
        <w:rPr>
          <w:rFonts w:ascii="Times New Roman" w:hAnsi="Times New Roman"/>
          <w:sz w:val="28"/>
          <w:szCs w:val="28"/>
        </w:rPr>
        <w:t xml:space="preserve">щими, и соблюдения </w:t>
      </w:r>
      <w:r w:rsidRPr="00A43A53">
        <w:rPr>
          <w:rFonts w:ascii="Times New Roman" w:hAnsi="Times New Roman"/>
          <w:sz w:val="28"/>
          <w:szCs w:val="28"/>
        </w:rPr>
        <w:t>требований к служебному поведению, утвержденного</w:t>
      </w:r>
      <w:r w:rsidR="009F59E1" w:rsidRPr="00A43A53">
        <w:rPr>
          <w:rFonts w:ascii="Times New Roman" w:hAnsi="Times New Roman"/>
          <w:sz w:val="28"/>
          <w:szCs w:val="28"/>
        </w:rPr>
        <w:t xml:space="preserve"> постановлением Губернатора Саратовской области от 1 июня 2010 года № 167</w:t>
      </w:r>
      <w:r w:rsidR="0013042C" w:rsidRPr="00A43A53">
        <w:rPr>
          <w:rFonts w:ascii="Times New Roman" w:hAnsi="Times New Roman"/>
          <w:sz w:val="28"/>
          <w:szCs w:val="28"/>
        </w:rPr>
        <w:t>,</w:t>
      </w:r>
      <w:r w:rsidRPr="00A43A53">
        <w:rPr>
          <w:rFonts w:ascii="Times New Roman" w:hAnsi="Times New Roman"/>
          <w:sz w:val="28"/>
          <w:szCs w:val="28"/>
        </w:rPr>
        <w:t xml:space="preserve"> являются достоверными и полными;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lastRenderedPageBreak/>
        <w:t>б) установить, что сведения, представленные государственным служащ</w:t>
      </w:r>
      <w:r w:rsidR="00221D97" w:rsidRPr="00A43A53">
        <w:rPr>
          <w:rFonts w:ascii="Times New Roman" w:hAnsi="Times New Roman"/>
          <w:sz w:val="28"/>
          <w:szCs w:val="28"/>
        </w:rPr>
        <w:t>им в соответствии с подпунктом «а»</w:t>
      </w:r>
      <w:r w:rsidRPr="00A43A53">
        <w:rPr>
          <w:rFonts w:ascii="Times New Roman" w:hAnsi="Times New Roman"/>
          <w:sz w:val="28"/>
          <w:szCs w:val="28"/>
        </w:rPr>
        <w:t xml:space="preserve"> пункта 1 Положения, названног</w:t>
      </w:r>
      <w:r w:rsidR="00221D97" w:rsidRPr="00A43A53">
        <w:rPr>
          <w:rFonts w:ascii="Times New Roman" w:hAnsi="Times New Roman"/>
          <w:sz w:val="28"/>
          <w:szCs w:val="28"/>
        </w:rPr>
        <w:t>о в подпункте «а»</w:t>
      </w:r>
      <w:r w:rsidRPr="00A43A53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9F59E1" w:rsidRPr="00A43A53">
        <w:rPr>
          <w:rFonts w:ascii="Times New Roman" w:hAnsi="Times New Roman"/>
          <w:sz w:val="28"/>
          <w:szCs w:val="28"/>
        </w:rPr>
        <w:t xml:space="preserve">, </w:t>
      </w:r>
      <w:r w:rsidRPr="00A43A53">
        <w:rPr>
          <w:rFonts w:ascii="Times New Roman" w:hAnsi="Times New Roman"/>
          <w:sz w:val="28"/>
          <w:szCs w:val="28"/>
        </w:rPr>
        <w:t>являются недостоверными и (или) неполными. В этом случае ко</w:t>
      </w:r>
      <w:r w:rsidR="0087430E" w:rsidRPr="00A43A53">
        <w:rPr>
          <w:rFonts w:ascii="Times New Roman" w:hAnsi="Times New Roman"/>
          <w:sz w:val="28"/>
          <w:szCs w:val="28"/>
        </w:rPr>
        <w:t>миссия рекомендует министру образования Саратовской области</w:t>
      </w:r>
      <w:r w:rsidRPr="00A43A53">
        <w:rPr>
          <w:rFonts w:ascii="Times New Roman" w:hAnsi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741EB8" w:rsidRPr="0087430E" w:rsidRDefault="001A10BB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41EB8" w:rsidRPr="0087430E">
        <w:rPr>
          <w:rFonts w:ascii="Times New Roman" w:hAnsi="Times New Roman"/>
          <w:sz w:val="28"/>
          <w:szCs w:val="28"/>
        </w:rPr>
        <w:t>. По итогам рассмотрения вопроса, указанн</w:t>
      </w:r>
      <w:r w:rsidR="00006A9F">
        <w:rPr>
          <w:rFonts w:ascii="Times New Roman" w:hAnsi="Times New Roman"/>
          <w:sz w:val="28"/>
          <w:szCs w:val="28"/>
        </w:rPr>
        <w:t>ого в абзаце третьем подпункта «а»</w:t>
      </w:r>
      <w:r w:rsidR="009A66F7">
        <w:rPr>
          <w:rFonts w:ascii="Times New Roman" w:hAnsi="Times New Roman"/>
          <w:sz w:val="28"/>
          <w:szCs w:val="28"/>
        </w:rPr>
        <w:t xml:space="preserve"> пункта 14</w:t>
      </w:r>
      <w:r w:rsidR="00741EB8" w:rsidRPr="0087430E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</w:t>
      </w:r>
      <w:r w:rsidR="0087430E">
        <w:rPr>
          <w:rFonts w:ascii="Times New Roman" w:hAnsi="Times New Roman"/>
          <w:sz w:val="28"/>
          <w:szCs w:val="28"/>
        </w:rPr>
        <w:t>случае комиссия рекомендует министру образования Саратовской области</w:t>
      </w:r>
      <w:r w:rsidRPr="0087430E">
        <w:rPr>
          <w:rFonts w:ascii="Times New Roman" w:hAnsi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</w:t>
      </w:r>
      <w:r w:rsidRPr="00A43A53">
        <w:rPr>
          <w:rFonts w:ascii="Times New Roman" w:hAnsi="Times New Roman"/>
          <w:sz w:val="28"/>
          <w:szCs w:val="28"/>
        </w:rPr>
        <w:t>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3096E" w:rsidRPr="00A43A53" w:rsidRDefault="0053096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22.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министерство образования области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41EB8" w:rsidRDefault="00741EB8" w:rsidP="005309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По итогам рассмотрения вопроса, указан</w:t>
      </w:r>
      <w:r w:rsidR="00006A9F" w:rsidRPr="00A43A53">
        <w:rPr>
          <w:rFonts w:ascii="Times New Roman" w:hAnsi="Times New Roman"/>
          <w:sz w:val="28"/>
          <w:szCs w:val="28"/>
        </w:rPr>
        <w:t>ного в абзаце втором подпункта «б»</w:t>
      </w:r>
      <w:r w:rsidR="009A66F7" w:rsidRPr="00A43A53">
        <w:rPr>
          <w:rFonts w:ascii="Times New Roman" w:hAnsi="Times New Roman"/>
          <w:sz w:val="28"/>
          <w:szCs w:val="28"/>
        </w:rPr>
        <w:t xml:space="preserve"> пункта 14</w:t>
      </w:r>
      <w:r w:rsidRPr="00A43A5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8383D" w:rsidRPr="0098383D" w:rsidRDefault="0098383D" w:rsidP="009838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83D"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98383D" w:rsidRPr="00A43A53" w:rsidRDefault="0098383D" w:rsidP="009838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83D">
        <w:rPr>
          <w:rFonts w:ascii="Times New Roman" w:hAnsi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741EB8" w:rsidRPr="00A43A53" w:rsidRDefault="001A10BB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lastRenderedPageBreak/>
        <w:t>23</w:t>
      </w:r>
      <w:r w:rsidR="00741EB8" w:rsidRPr="00A43A53">
        <w:rPr>
          <w:rFonts w:ascii="Times New Roman" w:hAnsi="Times New Roman"/>
          <w:sz w:val="28"/>
          <w:szCs w:val="28"/>
        </w:rPr>
        <w:t>. По итогам рассмотрения вопроса, указанн</w:t>
      </w:r>
      <w:r w:rsidR="00006A9F" w:rsidRPr="00A43A53">
        <w:rPr>
          <w:rFonts w:ascii="Times New Roman" w:hAnsi="Times New Roman"/>
          <w:sz w:val="28"/>
          <w:szCs w:val="28"/>
        </w:rPr>
        <w:t>ого в абзаце третьем подпункта «б»</w:t>
      </w:r>
      <w:r w:rsidR="009A66F7" w:rsidRPr="00A43A53">
        <w:rPr>
          <w:rFonts w:ascii="Times New Roman" w:hAnsi="Times New Roman"/>
          <w:sz w:val="28"/>
          <w:szCs w:val="28"/>
        </w:rPr>
        <w:t xml:space="preserve"> пункта 14</w:t>
      </w:r>
      <w:r w:rsidR="00741EB8" w:rsidRPr="00A43A5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1EB8" w:rsidRPr="00A43A53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B3E03" w:rsidRDefault="00741EB8" w:rsidP="00C5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</w:t>
      </w:r>
      <w:r w:rsidRPr="0087430E">
        <w:rPr>
          <w:rFonts w:ascii="Times New Roman" w:hAnsi="Times New Roman"/>
          <w:sz w:val="28"/>
          <w:szCs w:val="28"/>
        </w:rPr>
        <w:t xml:space="preserve">тей необъективна и является способом уклонения от представления указанных сведений. В этом </w:t>
      </w:r>
      <w:r w:rsidR="0087430E">
        <w:rPr>
          <w:rFonts w:ascii="Times New Roman" w:hAnsi="Times New Roman"/>
          <w:sz w:val="28"/>
          <w:szCs w:val="28"/>
        </w:rPr>
        <w:t>случае комиссия рекомендует министру образования Саратовской области</w:t>
      </w:r>
      <w:r w:rsidRPr="0087430E">
        <w:rPr>
          <w:rFonts w:ascii="Times New Roman" w:hAnsi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1615B" w:rsidRDefault="0001615B" w:rsidP="00C5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1615B">
        <w:rPr>
          <w:rFonts w:ascii="Times New Roman" w:hAnsi="Times New Roman"/>
          <w:sz w:val="28"/>
          <w:szCs w:val="28"/>
        </w:rPr>
        <w:t>.1. По итогам рассмотрения во</w:t>
      </w:r>
      <w:r>
        <w:rPr>
          <w:rFonts w:ascii="Times New Roman" w:hAnsi="Times New Roman"/>
          <w:sz w:val="28"/>
          <w:szCs w:val="28"/>
        </w:rPr>
        <w:t>проса, указанного в (подпункте «г»</w:t>
      </w:r>
      <w:r w:rsidRPr="0001615B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14</w:t>
      </w:r>
      <w:r w:rsidRPr="0001615B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1615B" w:rsidRDefault="0001615B" w:rsidP="00C5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5B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частью </w:t>
      </w:r>
      <w:r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01615B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01615B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01615B" w:rsidRDefault="0001615B" w:rsidP="00C5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5B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</w:t>
      </w:r>
      <w:r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01615B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01615B">
        <w:rPr>
          <w:rFonts w:ascii="Times New Roman" w:hAnsi="Times New Roman"/>
          <w:sz w:val="28"/>
          <w:szCs w:val="28"/>
        </w:rPr>
        <w:t>, являются недостоверными и (или) неполными</w:t>
      </w:r>
      <w:r w:rsidRPr="00013C49">
        <w:rPr>
          <w:rFonts w:ascii="Times New Roman" w:hAnsi="Times New Roman"/>
          <w:sz w:val="28"/>
          <w:szCs w:val="28"/>
        </w:rPr>
        <w:t>. В этом случае комиссия рекомендует Губернатору Саратовской области</w:t>
      </w:r>
      <w:r w:rsidR="00013C49">
        <w:rPr>
          <w:rFonts w:ascii="Times New Roman" w:hAnsi="Times New Roman"/>
          <w:sz w:val="28"/>
          <w:szCs w:val="28"/>
        </w:rPr>
        <w:t xml:space="preserve"> </w:t>
      </w:r>
      <w:r w:rsidRPr="00013C49">
        <w:rPr>
          <w:rFonts w:ascii="Times New Roman" w:hAnsi="Times New Roman"/>
          <w:sz w:val="28"/>
          <w:szCs w:val="28"/>
        </w:rPr>
        <w:t>применить</w:t>
      </w:r>
      <w:r w:rsidRPr="0001615B">
        <w:rPr>
          <w:rFonts w:ascii="Times New Roman" w:hAnsi="Times New Roman"/>
          <w:sz w:val="28"/>
          <w:szCs w:val="28"/>
        </w:rPr>
        <w:t xml:space="preserve"> </w:t>
      </w:r>
      <w:r w:rsidR="00013C49">
        <w:rPr>
          <w:rFonts w:ascii="Times New Roman" w:hAnsi="Times New Roman"/>
          <w:sz w:val="28"/>
          <w:szCs w:val="28"/>
        </w:rPr>
        <w:t xml:space="preserve">   </w:t>
      </w:r>
      <w:r w:rsidRPr="0001615B">
        <w:rPr>
          <w:rFonts w:ascii="Times New Roman" w:hAnsi="Times New Roman"/>
          <w:sz w:val="28"/>
          <w:szCs w:val="28"/>
        </w:rPr>
        <w:t>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B3E03" w:rsidRPr="005B3E03" w:rsidRDefault="0001615B" w:rsidP="005B3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="005B3E03">
        <w:rPr>
          <w:rFonts w:ascii="Times New Roman" w:hAnsi="Times New Roman"/>
          <w:sz w:val="28"/>
          <w:szCs w:val="28"/>
        </w:rPr>
        <w:t>.</w:t>
      </w:r>
      <w:r w:rsidR="005B3E03" w:rsidRPr="005B3E03">
        <w:t xml:space="preserve"> </w:t>
      </w:r>
      <w:r w:rsidR="005B3E03" w:rsidRPr="005B3E03">
        <w:rPr>
          <w:rFonts w:ascii="Times New Roman" w:hAnsi="Times New Roman"/>
          <w:sz w:val="28"/>
          <w:szCs w:val="28"/>
        </w:rPr>
        <w:t>По итогам рассмотрения в</w:t>
      </w:r>
      <w:r w:rsidR="005B3E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проса, указанного в подпункте «д</w:t>
      </w:r>
      <w:r w:rsidR="005B3E03">
        <w:rPr>
          <w:rFonts w:ascii="Times New Roman" w:hAnsi="Times New Roman"/>
          <w:sz w:val="28"/>
          <w:szCs w:val="28"/>
        </w:rPr>
        <w:t>» пункта 14</w:t>
      </w:r>
      <w:r w:rsidR="005B3E03" w:rsidRPr="005B3E0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B3E03" w:rsidRPr="005B3E03" w:rsidRDefault="005B3E03" w:rsidP="005B3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03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частью </w:t>
      </w:r>
      <w:r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5B3E03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5B3E03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C53E19" w:rsidRDefault="005B3E03" w:rsidP="00C5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03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</w:t>
      </w:r>
      <w:r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5B3E03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 xml:space="preserve">олжности, и </w:t>
      </w:r>
      <w:r>
        <w:rPr>
          <w:rFonts w:ascii="Times New Roman" w:hAnsi="Times New Roman"/>
          <w:sz w:val="28"/>
          <w:szCs w:val="28"/>
        </w:rPr>
        <w:lastRenderedPageBreak/>
        <w:t>иных лиц их доходам»</w:t>
      </w:r>
      <w:r w:rsidRPr="005B3E03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министру образования области </w:t>
      </w:r>
      <w:r w:rsidRPr="005B3E03">
        <w:rPr>
          <w:rFonts w:ascii="Times New Roman" w:hAnsi="Times New Roman"/>
          <w:sz w:val="28"/>
          <w:szCs w:val="28"/>
        </w:rPr>
        <w:t xml:space="preserve"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</w:t>
      </w:r>
      <w:r w:rsidRPr="00A43A53">
        <w:rPr>
          <w:rFonts w:ascii="Times New Roman" w:hAnsi="Times New Roman"/>
          <w:sz w:val="28"/>
          <w:szCs w:val="28"/>
        </w:rPr>
        <w:t>расходами, в органы прокуратуры и (или) иные государственные органы в соответствии с их компетенцией.</w:t>
      </w:r>
    </w:p>
    <w:p w:rsidR="00D109B0" w:rsidRPr="00601845" w:rsidRDefault="00D109B0" w:rsidP="00D10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01845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sub_101524" w:history="1"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абзаце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четвертом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б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» 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пункта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D72DA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решений:</w:t>
      </w:r>
    </w:p>
    <w:p w:rsidR="00D109B0" w:rsidRPr="00601845" w:rsidRDefault="00D109B0" w:rsidP="00D10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24301"/>
      <w:r w:rsidRPr="0060184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признать,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препятствующие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6018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6018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объективными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уважительными;</w:t>
      </w:r>
    </w:p>
    <w:p w:rsidR="00D109B0" w:rsidRDefault="00D109B0" w:rsidP="00D10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24302"/>
      <w:bookmarkEnd w:id="0"/>
      <w:r w:rsidRPr="0060184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признать,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препятствующие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1845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6018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6018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объективными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уважительными.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72898" w:rsidRPr="00A43A53">
        <w:rPr>
          <w:rFonts w:ascii="Times New Roman" w:hAnsi="Times New Roman"/>
          <w:sz w:val="28"/>
          <w:szCs w:val="28"/>
        </w:rPr>
        <w:t>министру образования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служащему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конкретную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меру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845">
        <w:rPr>
          <w:rFonts w:ascii="Times New Roman" w:hAnsi="Times New Roman"/>
          <w:sz w:val="28"/>
          <w:szCs w:val="28"/>
        </w:rPr>
        <w:t>ответственности.</w:t>
      </w:r>
    </w:p>
    <w:p w:rsidR="00137E87" w:rsidRPr="00D10625" w:rsidRDefault="00137E87" w:rsidP="00137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25">
        <w:rPr>
          <w:rFonts w:ascii="Times New Roman" w:hAnsi="Times New Roman"/>
          <w:sz w:val="28"/>
          <w:szCs w:val="28"/>
        </w:rPr>
        <w:t>23.4.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137E87" w:rsidRPr="00D10625" w:rsidRDefault="00137E87" w:rsidP="00137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25">
        <w:rPr>
          <w:rFonts w:ascii="Times New Roman" w:hAnsi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37E87" w:rsidRPr="00D10625" w:rsidRDefault="00137E87" w:rsidP="00137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25">
        <w:rPr>
          <w:rFonts w:ascii="Times New Roman" w:hAnsi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D72DAD" w:rsidRPr="00D10625">
        <w:rPr>
          <w:rFonts w:ascii="Times New Roman" w:hAnsi="Times New Roman"/>
          <w:sz w:val="28"/>
          <w:szCs w:val="28"/>
        </w:rPr>
        <w:t xml:space="preserve">министру образования </w:t>
      </w:r>
      <w:r w:rsidR="009D0313" w:rsidRPr="00D10625">
        <w:rPr>
          <w:rFonts w:ascii="Times New Roman" w:hAnsi="Times New Roman"/>
          <w:sz w:val="28"/>
          <w:szCs w:val="28"/>
        </w:rPr>
        <w:t xml:space="preserve">Саратовской </w:t>
      </w:r>
      <w:r w:rsidR="00D72DAD" w:rsidRPr="00D10625">
        <w:rPr>
          <w:rFonts w:ascii="Times New Roman" w:hAnsi="Times New Roman"/>
          <w:sz w:val="28"/>
          <w:szCs w:val="28"/>
        </w:rPr>
        <w:t xml:space="preserve">области </w:t>
      </w:r>
      <w:r w:rsidRPr="00D10625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137E87" w:rsidRPr="00D10625" w:rsidRDefault="00137E87" w:rsidP="00137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25">
        <w:rPr>
          <w:rFonts w:ascii="Times New Roman" w:hAnsi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="00D72DAD" w:rsidRPr="00D10625">
        <w:rPr>
          <w:rFonts w:ascii="Times New Roman" w:hAnsi="Times New Roman"/>
          <w:sz w:val="28"/>
          <w:szCs w:val="28"/>
        </w:rPr>
        <w:t xml:space="preserve">министру образования </w:t>
      </w:r>
      <w:r w:rsidR="009D0313" w:rsidRPr="00D10625">
        <w:rPr>
          <w:rFonts w:ascii="Times New Roman" w:hAnsi="Times New Roman"/>
          <w:sz w:val="28"/>
          <w:szCs w:val="28"/>
        </w:rPr>
        <w:t xml:space="preserve">Саратовской </w:t>
      </w:r>
      <w:r w:rsidR="00D72DAD" w:rsidRPr="00D10625">
        <w:rPr>
          <w:rFonts w:ascii="Times New Roman" w:hAnsi="Times New Roman"/>
          <w:sz w:val="28"/>
          <w:szCs w:val="28"/>
        </w:rPr>
        <w:t xml:space="preserve">области </w:t>
      </w:r>
      <w:r w:rsidRPr="00D10625">
        <w:rPr>
          <w:rFonts w:ascii="Times New Roman" w:hAnsi="Times New Roman"/>
          <w:sz w:val="28"/>
          <w:szCs w:val="28"/>
        </w:rPr>
        <w:t xml:space="preserve">применить к государственному служащему конкретную меру ответственности. </w:t>
      </w:r>
    </w:p>
    <w:bookmarkEnd w:id="1"/>
    <w:p w:rsidR="00741EB8" w:rsidRPr="00A43A53" w:rsidRDefault="00A26DF6" w:rsidP="00D10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25">
        <w:rPr>
          <w:rFonts w:ascii="Times New Roman" w:hAnsi="Times New Roman"/>
          <w:sz w:val="28"/>
          <w:szCs w:val="28"/>
        </w:rPr>
        <w:t xml:space="preserve">24. </w:t>
      </w:r>
      <w:r w:rsidR="00D109B0" w:rsidRPr="00D10625">
        <w:rPr>
          <w:rFonts w:ascii="Times New Roman" w:hAnsi="Times New Roman"/>
          <w:sz w:val="28"/>
          <w:szCs w:val="28"/>
        </w:rPr>
        <w:t xml:space="preserve">По итогам рассмотрения вопросов, указанных в </w:t>
      </w:r>
      <w:hyperlink w:anchor="sub_10151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подпунктах «а»</w:t>
        </w:r>
      </w:hyperlink>
      <w:r w:rsidR="00D109B0" w:rsidRPr="00D10625">
        <w:rPr>
          <w:rFonts w:ascii="Times New Roman" w:hAnsi="Times New Roman"/>
          <w:sz w:val="28"/>
          <w:szCs w:val="28"/>
        </w:rPr>
        <w:t xml:space="preserve">, </w:t>
      </w:r>
      <w:hyperlink w:anchor="sub_10152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«б»</w:t>
        </w:r>
      </w:hyperlink>
      <w:r w:rsidR="00D109B0" w:rsidRPr="00D10625">
        <w:rPr>
          <w:rFonts w:ascii="Times New Roman" w:hAnsi="Times New Roman"/>
          <w:sz w:val="28"/>
          <w:szCs w:val="28"/>
        </w:rPr>
        <w:t xml:space="preserve">, </w:t>
      </w:r>
      <w:hyperlink w:anchor="sub_10154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«г»</w:t>
        </w:r>
      </w:hyperlink>
      <w:r w:rsidR="00D109B0" w:rsidRPr="00D10625">
        <w:rPr>
          <w:rFonts w:ascii="Times New Roman" w:hAnsi="Times New Roman"/>
          <w:sz w:val="28"/>
          <w:szCs w:val="28"/>
        </w:rPr>
        <w:t xml:space="preserve">, </w:t>
      </w:r>
      <w:hyperlink w:anchor="sub_10155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«д»</w:t>
        </w:r>
      </w:hyperlink>
      <w:r w:rsidR="00D109B0" w:rsidRPr="00D10625">
        <w:rPr>
          <w:rFonts w:ascii="Times New Roman" w:hAnsi="Times New Roman"/>
          <w:sz w:val="28"/>
          <w:szCs w:val="28"/>
        </w:rPr>
        <w:t xml:space="preserve"> и </w:t>
      </w:r>
      <w:hyperlink w:anchor="sub_10156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«е» пункта </w:t>
        </w:r>
      </w:hyperlink>
      <w:r w:rsidR="00137E87" w:rsidRPr="00D10625">
        <w:rPr>
          <w:rFonts w:ascii="Times New Roman" w:hAnsi="Times New Roman"/>
          <w:sz w:val="28"/>
          <w:szCs w:val="28"/>
        </w:rPr>
        <w:t xml:space="preserve">14 </w:t>
      </w:r>
      <w:r w:rsidR="00D109B0" w:rsidRPr="00D10625">
        <w:rPr>
          <w:rFonts w:ascii="Times New Roman" w:hAnsi="Times New Roman"/>
          <w:sz w:val="28"/>
          <w:szCs w:val="28"/>
        </w:rPr>
        <w:t xml:space="preserve">настоящего Положения, при наличии к тому оснований комиссия может принять иное решение, чем это предусмотрено </w:t>
      </w:r>
      <w:hyperlink w:anchor="sub_1021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пунктами </w:t>
        </w:r>
        <w:r w:rsidR="002129C2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20</w:t>
        </w:r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-2</w:t>
        </w:r>
        <w:r w:rsidR="002129C2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D109B0" w:rsidRPr="00D10625">
        <w:rPr>
          <w:rFonts w:ascii="Times New Roman" w:hAnsi="Times New Roman"/>
          <w:sz w:val="28"/>
          <w:szCs w:val="28"/>
        </w:rPr>
        <w:t xml:space="preserve">, </w:t>
      </w:r>
      <w:hyperlink w:anchor="sub_101523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2129C2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.1</w:t>
        </w:r>
      </w:hyperlink>
      <w:r w:rsidR="002129C2" w:rsidRPr="00D10625">
        <w:rPr>
          <w:rFonts w:ascii="Times New Roman" w:hAnsi="Times New Roman"/>
          <w:sz w:val="28"/>
          <w:szCs w:val="28"/>
        </w:rPr>
        <w:t>-23.4</w:t>
      </w:r>
      <w:r w:rsidR="00D109B0" w:rsidRPr="00D10625">
        <w:rPr>
          <w:rFonts w:ascii="Times New Roman" w:hAnsi="Times New Roman"/>
          <w:sz w:val="28"/>
          <w:szCs w:val="28"/>
        </w:rPr>
        <w:t xml:space="preserve"> и </w:t>
      </w:r>
      <w:hyperlink w:anchor="sub_10251" w:history="1"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2129C2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4</w:t>
        </w:r>
        <w:r w:rsidR="00D109B0" w:rsidRPr="00D10625">
          <w:rPr>
            <w:rStyle w:val="a3"/>
            <w:rFonts w:ascii="Times New Roman" w:hAnsi="Times New Roman"/>
            <w:color w:val="auto"/>
            <w:sz w:val="28"/>
            <w:szCs w:val="28"/>
          </w:rPr>
          <w:t>.1</w:t>
        </w:r>
      </w:hyperlink>
      <w:r w:rsidR="00D109B0" w:rsidRPr="00D10625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26DF6" w:rsidRPr="00A43A53" w:rsidRDefault="0053096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lastRenderedPageBreak/>
        <w:t>24.1. По итогам рассмотрения вопр</w:t>
      </w:r>
      <w:r w:rsidR="00C53E19">
        <w:rPr>
          <w:rFonts w:ascii="Times New Roman" w:hAnsi="Times New Roman"/>
          <w:sz w:val="28"/>
          <w:szCs w:val="28"/>
        </w:rPr>
        <w:t xml:space="preserve">оса, указанного в </w:t>
      </w:r>
      <w:r w:rsidR="002A5A23">
        <w:rPr>
          <w:rFonts w:ascii="Times New Roman" w:hAnsi="Times New Roman"/>
          <w:sz w:val="28"/>
          <w:szCs w:val="28"/>
        </w:rPr>
        <w:t>подпункте «е</w:t>
      </w:r>
      <w:r w:rsidR="00A26DF6" w:rsidRPr="00A43A53">
        <w:rPr>
          <w:rFonts w:ascii="Times New Roman" w:hAnsi="Times New Roman"/>
          <w:sz w:val="28"/>
          <w:szCs w:val="28"/>
        </w:rPr>
        <w:t>» пункта 14</w:t>
      </w:r>
      <w:r w:rsidRPr="00A43A53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A26DF6" w:rsidRPr="00A43A53">
        <w:t xml:space="preserve"> </w:t>
      </w:r>
      <w:r w:rsidR="00A26DF6" w:rsidRPr="00A43A53">
        <w:rPr>
          <w:rFonts w:ascii="Times New Roman" w:hAnsi="Times New Roman"/>
          <w:sz w:val="28"/>
          <w:szCs w:val="28"/>
        </w:rPr>
        <w:t>комиссия принимает в отношении гражданина, замещавшего должность государственной службы в министерстве образования области, одно из следующих решений:</w:t>
      </w:r>
      <w:r w:rsidRPr="00A43A53">
        <w:rPr>
          <w:rFonts w:ascii="Times New Roman" w:hAnsi="Times New Roman"/>
          <w:sz w:val="28"/>
          <w:szCs w:val="28"/>
        </w:rPr>
        <w:t xml:space="preserve"> </w:t>
      </w:r>
    </w:p>
    <w:p w:rsidR="00A26DF6" w:rsidRPr="00A43A53" w:rsidRDefault="00A26DF6" w:rsidP="00A26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6DF6" w:rsidRPr="00A43A53" w:rsidRDefault="00A26DF6" w:rsidP="00A26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министру образования области проинформировать об указанных обстоятельствах органы прокуратуры и уведомившую организацию.</w:t>
      </w:r>
    </w:p>
    <w:p w:rsidR="00A26DF6" w:rsidRDefault="001A10BB" w:rsidP="00A26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25</w:t>
      </w:r>
      <w:r w:rsidR="00741EB8" w:rsidRPr="00A43A53">
        <w:rPr>
          <w:rFonts w:ascii="Times New Roman" w:hAnsi="Times New Roman"/>
          <w:sz w:val="28"/>
          <w:szCs w:val="28"/>
        </w:rPr>
        <w:t>. По итогам рассмотрения вопроса, п</w:t>
      </w:r>
      <w:r w:rsidR="00006A9F" w:rsidRPr="00A43A53">
        <w:rPr>
          <w:rFonts w:ascii="Times New Roman" w:hAnsi="Times New Roman"/>
          <w:sz w:val="28"/>
          <w:szCs w:val="28"/>
        </w:rPr>
        <w:t>редусмотренного подпунктом</w:t>
      </w:r>
      <w:r w:rsidR="00006A9F">
        <w:rPr>
          <w:rFonts w:ascii="Times New Roman" w:hAnsi="Times New Roman"/>
          <w:sz w:val="28"/>
          <w:szCs w:val="28"/>
        </w:rPr>
        <w:t xml:space="preserve"> «в»</w:t>
      </w:r>
      <w:r w:rsidR="009A66F7">
        <w:rPr>
          <w:rFonts w:ascii="Times New Roman" w:hAnsi="Times New Roman"/>
          <w:sz w:val="28"/>
          <w:szCs w:val="28"/>
        </w:rPr>
        <w:t xml:space="preserve"> пункта 14</w:t>
      </w:r>
      <w:r w:rsidR="00741EB8" w:rsidRPr="0087430E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A4B8D" w:rsidRPr="0087430E" w:rsidRDefault="00A26DF6" w:rsidP="00A26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41EB8" w:rsidRPr="0087430E">
        <w:rPr>
          <w:rFonts w:ascii="Times New Roman" w:hAnsi="Times New Roman"/>
          <w:sz w:val="28"/>
          <w:szCs w:val="28"/>
        </w:rPr>
        <w:t>. Для исполнения решений комиссии могут быть п</w:t>
      </w:r>
      <w:r w:rsidR="00006A9F">
        <w:rPr>
          <w:rFonts w:ascii="Times New Roman" w:hAnsi="Times New Roman"/>
          <w:sz w:val="28"/>
          <w:szCs w:val="28"/>
        </w:rPr>
        <w:t xml:space="preserve">одготовлены проекты </w:t>
      </w:r>
      <w:r w:rsidR="00741EB8" w:rsidRPr="0087430E">
        <w:rPr>
          <w:rFonts w:ascii="Times New Roman" w:hAnsi="Times New Roman"/>
          <w:sz w:val="28"/>
          <w:szCs w:val="28"/>
        </w:rPr>
        <w:t>правовых актов</w:t>
      </w:r>
      <w:r w:rsidR="00AA4B8D" w:rsidRPr="0087430E">
        <w:rPr>
          <w:rFonts w:ascii="Times New Roman" w:hAnsi="Times New Roman"/>
          <w:sz w:val="28"/>
          <w:szCs w:val="28"/>
        </w:rPr>
        <w:t xml:space="preserve"> министерства образования Саратовской области, решений или поручений министра образования Саратовской области</w:t>
      </w:r>
      <w:r>
        <w:rPr>
          <w:rFonts w:ascii="Times New Roman" w:hAnsi="Times New Roman"/>
          <w:sz w:val="28"/>
          <w:szCs w:val="28"/>
        </w:rPr>
        <w:t>, которые в установленном порядке представляются на рассмотрение министра образования области</w:t>
      </w:r>
      <w:r w:rsidR="00AA4B8D" w:rsidRPr="0087430E">
        <w:rPr>
          <w:rFonts w:ascii="Times New Roman" w:hAnsi="Times New Roman"/>
          <w:sz w:val="28"/>
          <w:szCs w:val="28"/>
        </w:rPr>
        <w:t>.</w:t>
      </w:r>
    </w:p>
    <w:p w:rsidR="00741EB8" w:rsidRPr="0087430E" w:rsidRDefault="00A26DF6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41EB8" w:rsidRPr="0087430E">
        <w:rPr>
          <w:rFonts w:ascii="Times New Roman" w:hAnsi="Times New Roman"/>
          <w:sz w:val="28"/>
          <w:szCs w:val="28"/>
        </w:rPr>
        <w:t>. Решения комиссии по</w:t>
      </w:r>
      <w:r w:rsidR="009A66F7">
        <w:rPr>
          <w:rFonts w:ascii="Times New Roman" w:hAnsi="Times New Roman"/>
          <w:sz w:val="28"/>
          <w:szCs w:val="28"/>
        </w:rPr>
        <w:t xml:space="preserve"> вопросам, указанным в пункте 14</w:t>
      </w:r>
      <w:r w:rsidR="00741EB8" w:rsidRPr="0087430E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1EB8" w:rsidRPr="0087430E" w:rsidRDefault="00A26DF6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41EB8" w:rsidRPr="0087430E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</w:t>
      </w:r>
      <w:r w:rsidR="00006A9F">
        <w:rPr>
          <w:rFonts w:ascii="Times New Roman" w:hAnsi="Times New Roman"/>
          <w:sz w:val="28"/>
          <w:szCs w:val="28"/>
        </w:rPr>
        <w:t>одпункта «б»</w:t>
      </w:r>
      <w:r w:rsidR="009A66F7">
        <w:rPr>
          <w:rFonts w:ascii="Times New Roman" w:hAnsi="Times New Roman"/>
          <w:sz w:val="28"/>
          <w:szCs w:val="28"/>
        </w:rPr>
        <w:t xml:space="preserve"> пункта 14</w:t>
      </w:r>
      <w:r w:rsidR="00AA4B8D" w:rsidRPr="0087430E">
        <w:rPr>
          <w:rFonts w:ascii="Times New Roman" w:hAnsi="Times New Roman"/>
          <w:sz w:val="28"/>
          <w:szCs w:val="28"/>
        </w:rPr>
        <w:t xml:space="preserve"> настоящего Положения, для министра образования Саратовской области </w:t>
      </w:r>
      <w:r w:rsidR="00741EB8" w:rsidRPr="0087430E">
        <w:rPr>
          <w:rFonts w:ascii="Times New Roman" w:hAnsi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</w:t>
      </w:r>
      <w:r w:rsidR="00006A9F">
        <w:rPr>
          <w:rFonts w:ascii="Times New Roman" w:hAnsi="Times New Roman"/>
          <w:sz w:val="28"/>
          <w:szCs w:val="28"/>
        </w:rPr>
        <w:t>ного в абзаце втором подпункта «б»</w:t>
      </w:r>
      <w:r w:rsidR="009A66F7">
        <w:rPr>
          <w:rFonts w:ascii="Times New Roman" w:hAnsi="Times New Roman"/>
          <w:sz w:val="28"/>
          <w:szCs w:val="28"/>
        </w:rPr>
        <w:t xml:space="preserve"> пункта 14</w:t>
      </w:r>
      <w:r w:rsidR="00741EB8" w:rsidRPr="0087430E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741EB8" w:rsidRPr="0087430E" w:rsidRDefault="00A26DF6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41EB8" w:rsidRPr="0087430E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lastRenderedPageBreak/>
        <w:t>в) предъявляемые к государственному служащему претензии, материалы, на которых они основываются;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ж) другие сведения;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41EB8" w:rsidRPr="0087430E" w:rsidRDefault="00741EB8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30E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41EB8" w:rsidRPr="0087430E" w:rsidRDefault="00A26DF6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41EB8" w:rsidRPr="0087430E">
        <w:rPr>
          <w:rFonts w:ascii="Times New Roman" w:hAnsi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41EB8" w:rsidRPr="0087430E" w:rsidRDefault="000D0A2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41EB8" w:rsidRPr="0087430E">
        <w:rPr>
          <w:rFonts w:ascii="Times New Roman" w:hAnsi="Times New Roman"/>
          <w:sz w:val="28"/>
          <w:szCs w:val="28"/>
        </w:rPr>
        <w:t>. Копии протокола заседания комиссии</w:t>
      </w:r>
      <w:r w:rsidR="00A26DF6">
        <w:rPr>
          <w:rFonts w:ascii="Times New Roman" w:hAnsi="Times New Roman"/>
          <w:sz w:val="28"/>
          <w:szCs w:val="28"/>
        </w:rPr>
        <w:t>, за исключением решения, принимаемого по итогам рассмотрения вопроса, указанного в абзаце втором подпункта «б»</w:t>
      </w:r>
      <w:r>
        <w:rPr>
          <w:rFonts w:ascii="Times New Roman" w:hAnsi="Times New Roman"/>
          <w:sz w:val="28"/>
          <w:szCs w:val="28"/>
        </w:rPr>
        <w:t xml:space="preserve"> пункта 14 настоящего Положения,</w:t>
      </w:r>
      <w:r w:rsidR="00741EB8" w:rsidRPr="0087430E">
        <w:rPr>
          <w:rFonts w:ascii="Times New Roman" w:hAnsi="Times New Roman"/>
          <w:sz w:val="28"/>
          <w:szCs w:val="28"/>
        </w:rPr>
        <w:t xml:space="preserve"> в </w:t>
      </w:r>
      <w:r w:rsidR="0013042C">
        <w:rPr>
          <w:rFonts w:ascii="Times New Roman" w:hAnsi="Times New Roman"/>
          <w:sz w:val="28"/>
          <w:szCs w:val="28"/>
        </w:rPr>
        <w:t xml:space="preserve">течении </w:t>
      </w:r>
      <w:r w:rsidR="00067593" w:rsidRPr="0031761C">
        <w:rPr>
          <w:rFonts w:ascii="Times New Roman" w:hAnsi="Times New Roman"/>
          <w:sz w:val="28"/>
          <w:szCs w:val="28"/>
        </w:rPr>
        <w:t>семи</w:t>
      </w:r>
      <w:r w:rsidR="00067593">
        <w:rPr>
          <w:rFonts w:ascii="Times New Roman" w:hAnsi="Times New Roman"/>
          <w:sz w:val="28"/>
          <w:szCs w:val="28"/>
        </w:rPr>
        <w:t xml:space="preserve"> </w:t>
      </w:r>
      <w:r w:rsidR="0013042C" w:rsidRPr="0013042C">
        <w:rPr>
          <w:rFonts w:ascii="Times New Roman" w:hAnsi="Times New Roman"/>
          <w:sz w:val="28"/>
          <w:szCs w:val="28"/>
        </w:rPr>
        <w:t xml:space="preserve">рабочих дней </w:t>
      </w:r>
      <w:r w:rsidR="00741EB8" w:rsidRPr="0087430E">
        <w:rPr>
          <w:rFonts w:ascii="Times New Roman" w:hAnsi="Times New Roman"/>
          <w:sz w:val="28"/>
          <w:szCs w:val="28"/>
        </w:rPr>
        <w:t>со</w:t>
      </w:r>
      <w:r w:rsidR="00C320B5">
        <w:rPr>
          <w:rFonts w:ascii="Times New Roman" w:hAnsi="Times New Roman"/>
          <w:sz w:val="28"/>
          <w:szCs w:val="28"/>
        </w:rPr>
        <w:t xml:space="preserve"> дня заседания направляются министру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41EB8" w:rsidRPr="0087430E" w:rsidRDefault="000D0A2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41EB8" w:rsidRPr="0087430E">
        <w:rPr>
          <w:rFonts w:ascii="Times New Roman" w:hAnsi="Times New Roman"/>
          <w:sz w:val="28"/>
          <w:szCs w:val="28"/>
        </w:rPr>
        <w:t>.</w:t>
      </w:r>
      <w:r w:rsidR="00AA4B8D" w:rsidRPr="0087430E">
        <w:rPr>
          <w:rFonts w:ascii="Times New Roman" w:hAnsi="Times New Roman"/>
          <w:sz w:val="28"/>
          <w:szCs w:val="28"/>
        </w:rPr>
        <w:t xml:space="preserve"> Министр образования Саратовской области </w:t>
      </w:r>
      <w:r w:rsidR="00741EB8" w:rsidRPr="0087430E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43684F">
        <w:rPr>
          <w:rFonts w:ascii="Times New Roman" w:hAnsi="Times New Roman"/>
          <w:sz w:val="28"/>
          <w:szCs w:val="28"/>
        </w:rPr>
        <w:t>коми</w:t>
      </w:r>
      <w:r w:rsidR="00006A9F">
        <w:rPr>
          <w:rFonts w:ascii="Times New Roman" w:hAnsi="Times New Roman"/>
          <w:sz w:val="28"/>
          <w:szCs w:val="28"/>
        </w:rPr>
        <w:t>ссии и принятом решении министр</w:t>
      </w:r>
      <w:r w:rsidR="0043684F">
        <w:rPr>
          <w:rFonts w:ascii="Times New Roman" w:hAnsi="Times New Roman"/>
          <w:sz w:val="28"/>
          <w:szCs w:val="28"/>
        </w:rPr>
        <w:t xml:space="preserve">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AA4B8D" w:rsidRPr="0087430E">
        <w:rPr>
          <w:rFonts w:ascii="Times New Roman" w:hAnsi="Times New Roman"/>
          <w:sz w:val="28"/>
          <w:szCs w:val="28"/>
        </w:rPr>
        <w:t>заседания комиссии. Решение министра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741EB8" w:rsidRPr="0087430E" w:rsidRDefault="000D0A2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41EB8" w:rsidRPr="0087430E">
        <w:rPr>
          <w:rFonts w:ascii="Times New Roman" w:hAnsi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государственного служащего информ</w:t>
      </w:r>
      <w:r w:rsidR="00AA4B8D" w:rsidRPr="0087430E">
        <w:rPr>
          <w:rFonts w:ascii="Times New Roman" w:hAnsi="Times New Roman"/>
          <w:sz w:val="28"/>
          <w:szCs w:val="28"/>
        </w:rPr>
        <w:t>ация об этом представляется министру образования Саратовской области</w:t>
      </w:r>
      <w:r w:rsidR="00741EB8" w:rsidRPr="0087430E">
        <w:rPr>
          <w:rFonts w:ascii="Times New Roman" w:hAnsi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41EB8" w:rsidRPr="0013042C" w:rsidRDefault="000D0A2E" w:rsidP="0013042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34</w:t>
      </w:r>
      <w:r w:rsidR="00741EB8" w:rsidRPr="0087430E">
        <w:rPr>
          <w:rFonts w:ascii="Times New Roman" w:hAnsi="Times New Roman"/>
          <w:sz w:val="28"/>
          <w:szCs w:val="28"/>
        </w:rPr>
        <w:t>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</w:t>
      </w:r>
      <w:r>
        <w:rPr>
          <w:rFonts w:ascii="Times New Roman" w:hAnsi="Times New Roman"/>
          <w:sz w:val="28"/>
          <w:szCs w:val="28"/>
        </w:rPr>
        <w:t>казанного действия (бездействия</w:t>
      </w:r>
      <w:r w:rsidR="00741EB8" w:rsidRPr="0087430E">
        <w:rPr>
          <w:rFonts w:ascii="Times New Roman" w:hAnsi="Times New Roman"/>
          <w:sz w:val="28"/>
          <w:szCs w:val="28"/>
        </w:rPr>
        <w:t xml:space="preserve">) и подтверждающие такой факт </w:t>
      </w:r>
      <w:r w:rsidR="0013042C">
        <w:t xml:space="preserve"> </w:t>
      </w:r>
      <w:r w:rsidR="00741EB8" w:rsidRPr="0087430E">
        <w:rPr>
          <w:rFonts w:ascii="Times New Roman" w:hAnsi="Times New Roman"/>
          <w:sz w:val="28"/>
          <w:szCs w:val="28"/>
        </w:rPr>
        <w:lastRenderedPageBreak/>
        <w:t xml:space="preserve">документы в правоприменительные органы </w:t>
      </w:r>
      <w:r w:rsidR="0013042C">
        <w:rPr>
          <w:rFonts w:ascii="Times New Roman" w:hAnsi="Times New Roman"/>
          <w:sz w:val="28"/>
          <w:szCs w:val="28"/>
        </w:rPr>
        <w:t>в течение трех рабочих дней</w:t>
      </w:r>
      <w:r w:rsidR="00741EB8" w:rsidRPr="0087430E">
        <w:rPr>
          <w:rFonts w:ascii="Times New Roman" w:hAnsi="Times New Roman"/>
          <w:sz w:val="28"/>
          <w:szCs w:val="28"/>
        </w:rPr>
        <w:t>, а при необходимости - немедленно.</w:t>
      </w:r>
    </w:p>
    <w:p w:rsidR="00741EB8" w:rsidRPr="00A43A53" w:rsidRDefault="000D0A2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35</w:t>
      </w:r>
      <w:r w:rsidR="00741EB8" w:rsidRPr="00A43A53">
        <w:rPr>
          <w:rFonts w:ascii="Times New Roman" w:hAnsi="Times New Roman"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0A2E" w:rsidRPr="00A43A53" w:rsidRDefault="000D0A2E" w:rsidP="00EB1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35.1. Выписка из решения комиссии, заверенная подписью секретаря комиссии и печатью министерства образования области, вручается гражданину, замещавшему должность государственной службы в министерстве образования области,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7BCD" w:rsidRPr="00243B29" w:rsidRDefault="000D0A2E" w:rsidP="0024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53">
        <w:rPr>
          <w:rFonts w:ascii="Times New Roman" w:hAnsi="Times New Roman"/>
          <w:sz w:val="28"/>
          <w:szCs w:val="28"/>
        </w:rPr>
        <w:t>36</w:t>
      </w:r>
      <w:r w:rsidR="00741EB8" w:rsidRPr="00A43A53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A43A53">
        <w:rPr>
          <w:rFonts w:ascii="Times New Roman" w:hAnsi="Times New Roman"/>
          <w:sz w:val="28"/>
          <w:szCs w:val="28"/>
        </w:rPr>
        <w:t xml:space="preserve">государственными гражданскими служащими </w:t>
      </w:r>
      <w:r w:rsidR="00243B29" w:rsidRPr="00A43A53">
        <w:rPr>
          <w:rFonts w:ascii="Times New Roman" w:hAnsi="Times New Roman"/>
          <w:sz w:val="28"/>
          <w:szCs w:val="28"/>
        </w:rPr>
        <w:t xml:space="preserve">отдела государственной службы и кадров </w:t>
      </w:r>
      <w:r w:rsidRPr="00A43A53">
        <w:rPr>
          <w:rFonts w:ascii="Times New Roman" w:hAnsi="Times New Roman"/>
          <w:sz w:val="28"/>
          <w:szCs w:val="28"/>
        </w:rPr>
        <w:t xml:space="preserve">управления правовой и кадровой работы </w:t>
      </w:r>
      <w:r w:rsidR="00243B29" w:rsidRPr="00A43A53">
        <w:rPr>
          <w:rFonts w:ascii="Times New Roman" w:hAnsi="Times New Roman"/>
          <w:sz w:val="28"/>
          <w:szCs w:val="28"/>
        </w:rPr>
        <w:t>министерства образования Саратовской области.</w:t>
      </w:r>
    </w:p>
    <w:sectPr w:rsidR="00F57BCD" w:rsidRPr="00243B29" w:rsidSect="008470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B8"/>
    <w:rsid w:val="0000209A"/>
    <w:rsid w:val="00006A9F"/>
    <w:rsid w:val="00013C49"/>
    <w:rsid w:val="0001615B"/>
    <w:rsid w:val="000432BA"/>
    <w:rsid w:val="0005026A"/>
    <w:rsid w:val="00067593"/>
    <w:rsid w:val="00080FF2"/>
    <w:rsid w:val="00097251"/>
    <w:rsid w:val="000C1AF5"/>
    <w:rsid w:val="000D0A2E"/>
    <w:rsid w:val="000D1910"/>
    <w:rsid w:val="000E5F3E"/>
    <w:rsid w:val="000E780F"/>
    <w:rsid w:val="0013042C"/>
    <w:rsid w:val="00132357"/>
    <w:rsid w:val="00137E87"/>
    <w:rsid w:val="00182155"/>
    <w:rsid w:val="001A10BB"/>
    <w:rsid w:val="001F48EC"/>
    <w:rsid w:val="0020250C"/>
    <w:rsid w:val="002129C2"/>
    <w:rsid w:val="00220291"/>
    <w:rsid w:val="00220FE8"/>
    <w:rsid w:val="00221D97"/>
    <w:rsid w:val="00224EAB"/>
    <w:rsid w:val="00243B29"/>
    <w:rsid w:val="00295844"/>
    <w:rsid w:val="002A5A23"/>
    <w:rsid w:val="002C6A86"/>
    <w:rsid w:val="002D7FD3"/>
    <w:rsid w:val="002F408B"/>
    <w:rsid w:val="0031761C"/>
    <w:rsid w:val="003603A1"/>
    <w:rsid w:val="00364AE2"/>
    <w:rsid w:val="0037209A"/>
    <w:rsid w:val="00372C85"/>
    <w:rsid w:val="00387D84"/>
    <w:rsid w:val="003C4098"/>
    <w:rsid w:val="003C59F8"/>
    <w:rsid w:val="003F1B86"/>
    <w:rsid w:val="004127A1"/>
    <w:rsid w:val="00431824"/>
    <w:rsid w:val="0043357C"/>
    <w:rsid w:val="00435F95"/>
    <w:rsid w:val="0043684F"/>
    <w:rsid w:val="004414CF"/>
    <w:rsid w:val="004861E8"/>
    <w:rsid w:val="00486BC5"/>
    <w:rsid w:val="004A4FD0"/>
    <w:rsid w:val="004E4AAA"/>
    <w:rsid w:val="004F7D10"/>
    <w:rsid w:val="0053096E"/>
    <w:rsid w:val="00561CC6"/>
    <w:rsid w:val="00563731"/>
    <w:rsid w:val="0056488C"/>
    <w:rsid w:val="00581D08"/>
    <w:rsid w:val="005B3E03"/>
    <w:rsid w:val="005B4698"/>
    <w:rsid w:val="005E614D"/>
    <w:rsid w:val="005F4475"/>
    <w:rsid w:val="005F7281"/>
    <w:rsid w:val="00605983"/>
    <w:rsid w:val="006159D7"/>
    <w:rsid w:val="006636DD"/>
    <w:rsid w:val="00671ECC"/>
    <w:rsid w:val="00672898"/>
    <w:rsid w:val="0067373D"/>
    <w:rsid w:val="00680104"/>
    <w:rsid w:val="006A1782"/>
    <w:rsid w:val="0073316B"/>
    <w:rsid w:val="00741EB8"/>
    <w:rsid w:val="007A003C"/>
    <w:rsid w:val="007B3D9A"/>
    <w:rsid w:val="007F2008"/>
    <w:rsid w:val="007F65DD"/>
    <w:rsid w:val="0080586B"/>
    <w:rsid w:val="00807C51"/>
    <w:rsid w:val="00816C02"/>
    <w:rsid w:val="00833FF6"/>
    <w:rsid w:val="00847079"/>
    <w:rsid w:val="0087430E"/>
    <w:rsid w:val="008C1759"/>
    <w:rsid w:val="008E34AD"/>
    <w:rsid w:val="00902263"/>
    <w:rsid w:val="00904625"/>
    <w:rsid w:val="00912DC2"/>
    <w:rsid w:val="00916558"/>
    <w:rsid w:val="00935549"/>
    <w:rsid w:val="0095299B"/>
    <w:rsid w:val="0098383D"/>
    <w:rsid w:val="00984F45"/>
    <w:rsid w:val="009A6319"/>
    <w:rsid w:val="009A66F7"/>
    <w:rsid w:val="009B3A75"/>
    <w:rsid w:val="009D0313"/>
    <w:rsid w:val="009F427A"/>
    <w:rsid w:val="009F59E1"/>
    <w:rsid w:val="00A205A3"/>
    <w:rsid w:val="00A26DF6"/>
    <w:rsid w:val="00A3033D"/>
    <w:rsid w:val="00A43A53"/>
    <w:rsid w:val="00A56E0B"/>
    <w:rsid w:val="00A74999"/>
    <w:rsid w:val="00A87068"/>
    <w:rsid w:val="00A90A25"/>
    <w:rsid w:val="00AA4B8D"/>
    <w:rsid w:val="00AA69E3"/>
    <w:rsid w:val="00B027E0"/>
    <w:rsid w:val="00B13D97"/>
    <w:rsid w:val="00B17345"/>
    <w:rsid w:val="00B50A5E"/>
    <w:rsid w:val="00B9183B"/>
    <w:rsid w:val="00B957F1"/>
    <w:rsid w:val="00BA61E2"/>
    <w:rsid w:val="00BA74BC"/>
    <w:rsid w:val="00BF42E6"/>
    <w:rsid w:val="00C2547F"/>
    <w:rsid w:val="00C254EA"/>
    <w:rsid w:val="00C26118"/>
    <w:rsid w:val="00C320B5"/>
    <w:rsid w:val="00C43E50"/>
    <w:rsid w:val="00C52774"/>
    <w:rsid w:val="00C53E19"/>
    <w:rsid w:val="00C54B35"/>
    <w:rsid w:val="00C60CBA"/>
    <w:rsid w:val="00C62DD7"/>
    <w:rsid w:val="00C717D9"/>
    <w:rsid w:val="00CF4D87"/>
    <w:rsid w:val="00D10625"/>
    <w:rsid w:val="00D109B0"/>
    <w:rsid w:val="00D269B4"/>
    <w:rsid w:val="00D341A0"/>
    <w:rsid w:val="00D35346"/>
    <w:rsid w:val="00D62E2A"/>
    <w:rsid w:val="00D72DAD"/>
    <w:rsid w:val="00DA5BE8"/>
    <w:rsid w:val="00DE5626"/>
    <w:rsid w:val="00E154AD"/>
    <w:rsid w:val="00E57B66"/>
    <w:rsid w:val="00E625B3"/>
    <w:rsid w:val="00E643ED"/>
    <w:rsid w:val="00E90388"/>
    <w:rsid w:val="00EA3A62"/>
    <w:rsid w:val="00EB16C9"/>
    <w:rsid w:val="00EB4B06"/>
    <w:rsid w:val="00EC0459"/>
    <w:rsid w:val="00F02ED7"/>
    <w:rsid w:val="00F060B6"/>
    <w:rsid w:val="00F211DE"/>
    <w:rsid w:val="00F57BCD"/>
    <w:rsid w:val="00F670CE"/>
    <w:rsid w:val="00FA7B9E"/>
    <w:rsid w:val="00FB2F20"/>
    <w:rsid w:val="00FB37CC"/>
    <w:rsid w:val="00FC177E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A63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63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Гипертекстовая ссылка"/>
    <w:uiPriority w:val="99"/>
    <w:rsid w:val="00F02ED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205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2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00174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0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1C-27BD-491D-9724-D235438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36730</CharactersWithSpaces>
  <SharedDoc>false</SharedDoc>
  <HLinks>
    <vt:vector size="90" baseType="variant">
      <vt:variant>
        <vt:i4>3080210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sub_10251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sub_101523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sub_10156</vt:lpwstr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sub_10155</vt:lpwstr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sub_10154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sub_10152</vt:lpwstr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sub_10151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sub_101524</vt:lpwstr>
      </vt:variant>
      <vt:variant>
        <vt:i4>6094853</vt:i4>
      </vt:variant>
      <vt:variant>
        <vt:i4>9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garantf1://9400174.1000/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m.gudkova</dc:creator>
  <cp:keywords/>
  <cp:lastModifiedBy>SamLab.ws</cp:lastModifiedBy>
  <cp:revision>2</cp:revision>
  <cp:lastPrinted>2015-08-18T09:37:00Z</cp:lastPrinted>
  <dcterms:created xsi:type="dcterms:W3CDTF">2017-02-10T10:31:00Z</dcterms:created>
  <dcterms:modified xsi:type="dcterms:W3CDTF">2017-02-10T10:31:00Z</dcterms:modified>
</cp:coreProperties>
</file>